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3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211"/>
      </w:tblGrid>
      <w:tr w:rsidR="00004635" w14:paraId="502FAAC0" w14:textId="77777777" w:rsidTr="00004635">
        <w:trPr>
          <w:trHeight w:val="390"/>
        </w:trPr>
        <w:tc>
          <w:tcPr>
            <w:tcW w:w="2022" w:type="dxa"/>
            <w:vMerge w:val="restart"/>
            <w:shd w:val="clear" w:color="auto" w:fill="auto"/>
            <w:vAlign w:val="center"/>
          </w:tcPr>
          <w:p w14:paraId="58DB9808" w14:textId="77777777" w:rsidR="00004635" w:rsidRPr="001100A8" w:rsidRDefault="00004635" w:rsidP="00FF1B19">
            <w:pPr>
              <w:pStyle w:val="stbilgi"/>
              <w:tabs>
                <w:tab w:val="clear" w:pos="9072"/>
                <w:tab w:val="right" w:pos="8820"/>
              </w:tabs>
              <w:jc w:val="center"/>
            </w:pPr>
            <w:r w:rsidRPr="00FF1AD5">
              <w:rPr>
                <w:noProof/>
              </w:rPr>
              <w:drawing>
                <wp:inline distT="0" distB="0" distL="0" distR="0" wp14:anchorId="760C85AF" wp14:editId="59718D2C">
                  <wp:extent cx="647370" cy="7429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706" cy="75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1" w:type="dxa"/>
            <w:vMerge w:val="restart"/>
            <w:shd w:val="clear" w:color="auto" w:fill="auto"/>
            <w:vAlign w:val="center"/>
          </w:tcPr>
          <w:p w14:paraId="7B644172" w14:textId="77777777" w:rsidR="00004635" w:rsidRPr="001E2576" w:rsidRDefault="00004635" w:rsidP="00FF1B19">
            <w:pPr>
              <w:pStyle w:val="stbilgi"/>
              <w:ind w:left="72" w:hanging="72"/>
              <w:jc w:val="center"/>
              <w:rPr>
                <w:rFonts w:ascii="Arial" w:hAnsi="Arial" w:cs="Arial"/>
                <w:b/>
              </w:rPr>
            </w:pPr>
            <w:r w:rsidRPr="001E2576">
              <w:rPr>
                <w:rFonts w:ascii="Arial" w:hAnsi="Arial" w:cs="Arial"/>
                <w:b/>
              </w:rPr>
              <w:t>ÜYE İHTİYAÇ</w:t>
            </w:r>
            <w:r>
              <w:rPr>
                <w:rFonts w:ascii="Arial" w:hAnsi="Arial" w:cs="Arial"/>
                <w:b/>
              </w:rPr>
              <w:t>, BEKLENTİ</w:t>
            </w:r>
            <w:r w:rsidRPr="001E257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</w:t>
            </w:r>
            <w:r w:rsidRPr="001E2576">
              <w:rPr>
                <w:rFonts w:ascii="Arial" w:hAnsi="Arial" w:cs="Arial"/>
                <w:b/>
              </w:rPr>
              <w:t xml:space="preserve"> MEMNUNİYET ANKETİ</w:t>
            </w:r>
          </w:p>
        </w:tc>
      </w:tr>
      <w:tr w:rsidR="00004635" w14:paraId="4D21172D" w14:textId="77777777" w:rsidTr="00004635">
        <w:trPr>
          <w:trHeight w:val="410"/>
        </w:trPr>
        <w:tc>
          <w:tcPr>
            <w:tcW w:w="2022" w:type="dxa"/>
            <w:vMerge/>
            <w:shd w:val="clear" w:color="auto" w:fill="auto"/>
          </w:tcPr>
          <w:p w14:paraId="4FB656CC" w14:textId="77777777" w:rsidR="00004635" w:rsidRDefault="00004635" w:rsidP="00FF1B19">
            <w:pPr>
              <w:pStyle w:val="stbilgi"/>
            </w:pPr>
          </w:p>
        </w:tc>
        <w:tc>
          <w:tcPr>
            <w:tcW w:w="7211" w:type="dxa"/>
            <w:vMerge/>
            <w:shd w:val="clear" w:color="auto" w:fill="auto"/>
          </w:tcPr>
          <w:p w14:paraId="212CC227" w14:textId="77777777" w:rsidR="00004635" w:rsidRPr="005B5DC2" w:rsidRDefault="00004635" w:rsidP="00FF1B19">
            <w:pPr>
              <w:pStyle w:val="stbilgi"/>
              <w:rPr>
                <w:rFonts w:ascii="Arial" w:hAnsi="Arial" w:cs="Arial"/>
                <w:b/>
              </w:rPr>
            </w:pPr>
          </w:p>
        </w:tc>
      </w:tr>
      <w:tr w:rsidR="00004635" w14:paraId="0AFB8F46" w14:textId="77777777" w:rsidTr="00004635">
        <w:trPr>
          <w:trHeight w:val="315"/>
        </w:trPr>
        <w:tc>
          <w:tcPr>
            <w:tcW w:w="2022" w:type="dxa"/>
            <w:vMerge/>
            <w:shd w:val="clear" w:color="auto" w:fill="auto"/>
          </w:tcPr>
          <w:p w14:paraId="0982FE5B" w14:textId="77777777" w:rsidR="00004635" w:rsidRDefault="00004635" w:rsidP="00FF1B19">
            <w:pPr>
              <w:pStyle w:val="stbilgi"/>
            </w:pPr>
          </w:p>
        </w:tc>
        <w:tc>
          <w:tcPr>
            <w:tcW w:w="7211" w:type="dxa"/>
            <w:vMerge/>
            <w:shd w:val="clear" w:color="auto" w:fill="auto"/>
          </w:tcPr>
          <w:p w14:paraId="016496D8" w14:textId="77777777" w:rsidR="00004635" w:rsidRPr="005B5DC2" w:rsidRDefault="00004635" w:rsidP="00FF1B19">
            <w:pPr>
              <w:pStyle w:val="stbilgi"/>
              <w:rPr>
                <w:rFonts w:ascii="Arial" w:hAnsi="Arial" w:cs="Arial"/>
                <w:b/>
              </w:rPr>
            </w:pPr>
          </w:p>
        </w:tc>
      </w:tr>
      <w:tr w:rsidR="00004635" w14:paraId="6DB28E5D" w14:textId="77777777" w:rsidTr="00004635">
        <w:trPr>
          <w:trHeight w:val="315"/>
        </w:trPr>
        <w:tc>
          <w:tcPr>
            <w:tcW w:w="9233" w:type="dxa"/>
            <w:gridSpan w:val="2"/>
            <w:shd w:val="clear" w:color="auto" w:fill="auto"/>
            <w:vAlign w:val="center"/>
          </w:tcPr>
          <w:p w14:paraId="6FB429C0" w14:textId="77777777" w:rsidR="00004635" w:rsidRPr="001A2492" w:rsidRDefault="00004635" w:rsidP="00FF1B19">
            <w:pPr>
              <w:pStyle w:val="stbilg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492">
              <w:rPr>
                <w:rFonts w:ascii="Arial" w:hAnsi="Arial" w:cs="Arial"/>
                <w:sz w:val="20"/>
                <w:szCs w:val="20"/>
              </w:rPr>
              <w:t>Bu Doküman http://kalite.</w:t>
            </w:r>
            <w:r>
              <w:rPr>
                <w:rFonts w:ascii="Arial" w:hAnsi="Arial" w:cs="Arial"/>
                <w:sz w:val="20"/>
                <w:szCs w:val="20"/>
              </w:rPr>
              <w:t>tb</w:t>
            </w:r>
            <w:r w:rsidRPr="001A2492">
              <w:rPr>
                <w:rFonts w:ascii="Arial" w:hAnsi="Arial" w:cs="Arial"/>
                <w:sz w:val="20"/>
                <w:szCs w:val="20"/>
              </w:rPr>
              <w:t>.org.tr Adresinden Görüntülenebiliyor İse Orijinal Kopyadır.</w:t>
            </w:r>
          </w:p>
        </w:tc>
      </w:tr>
    </w:tbl>
    <w:p w14:paraId="5F6CEA8D" w14:textId="2BA7C68C" w:rsidR="007847E1" w:rsidRPr="007847E1" w:rsidRDefault="007847E1" w:rsidP="007847E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232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"/>
        <w:gridCol w:w="288"/>
        <w:gridCol w:w="166"/>
        <w:gridCol w:w="1614"/>
        <w:gridCol w:w="166"/>
        <w:gridCol w:w="288"/>
        <w:gridCol w:w="166"/>
        <w:gridCol w:w="1529"/>
        <w:gridCol w:w="851"/>
        <w:gridCol w:w="308"/>
        <w:gridCol w:w="242"/>
        <w:gridCol w:w="1805"/>
        <w:gridCol w:w="343"/>
        <w:gridCol w:w="168"/>
        <w:gridCol w:w="935"/>
        <w:gridCol w:w="171"/>
        <w:gridCol w:w="1026"/>
      </w:tblGrid>
      <w:tr w:rsidR="000272A6" w:rsidRPr="007B3388" w14:paraId="42DB4172" w14:textId="77777777" w:rsidTr="000272A6">
        <w:trPr>
          <w:gridAfter w:val="1"/>
          <w:wAfter w:w="1026" w:type="dxa"/>
          <w:trHeight w:val="235"/>
        </w:trPr>
        <w:tc>
          <w:tcPr>
            <w:tcW w:w="920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BC8E" w14:textId="77777777" w:rsidR="000272A6" w:rsidRPr="0002052F" w:rsidRDefault="000272A6" w:rsidP="00E214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04949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02052F">
              <w:rPr>
                <w:rFonts w:ascii="Arial" w:hAnsi="Arial" w:cs="Arial"/>
                <w:i/>
                <w:sz w:val="18"/>
                <w:szCs w:val="18"/>
              </w:rPr>
              <w:t xml:space="preserve">Değerli Üyemiz; </w:t>
            </w:r>
          </w:p>
          <w:p w14:paraId="2E6E49CC" w14:textId="77777777" w:rsidR="000272A6" w:rsidRPr="0002052F" w:rsidRDefault="000272A6" w:rsidP="00E214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2052F"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Borsa</w:t>
            </w:r>
            <w:r w:rsidRPr="0002052F">
              <w:rPr>
                <w:rFonts w:ascii="Arial" w:hAnsi="Arial" w:cs="Arial"/>
                <w:i/>
                <w:sz w:val="18"/>
                <w:szCs w:val="18"/>
              </w:rPr>
              <w:t xml:space="preserve">mızın vermiş olduğu hizmetlerden ne düzeyde faydalandığınız </w:t>
            </w:r>
            <w:r>
              <w:rPr>
                <w:rFonts w:ascii="Arial" w:hAnsi="Arial" w:cs="Arial"/>
                <w:i/>
                <w:sz w:val="18"/>
                <w:szCs w:val="18"/>
              </w:rPr>
              <w:t>ve memnuniyet düzeyinizi ölçmek</w:t>
            </w:r>
            <w:r w:rsidRPr="0002052F">
              <w:rPr>
                <w:rFonts w:ascii="Arial" w:hAnsi="Arial" w:cs="Arial"/>
                <w:i/>
                <w:sz w:val="18"/>
                <w:szCs w:val="18"/>
              </w:rPr>
              <w:t>, ihtiyaçlarınızı belirlemek için bu anket düzenlenmiştir. Ankete vereceğiniz samimi cevaplar, sizlerin beklentilerini karşılamaya yönelik düzenlemeleri yapmamıza olanak verecektir.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2052F">
              <w:rPr>
                <w:rFonts w:ascii="Arial" w:hAnsi="Arial" w:cs="Arial"/>
                <w:i/>
                <w:sz w:val="18"/>
                <w:szCs w:val="18"/>
              </w:rPr>
              <w:t xml:space="preserve">Teşekkür eder, saygılarımızı sunarız.          </w:t>
            </w:r>
          </w:p>
          <w:p w14:paraId="5811EDC3" w14:textId="77777777" w:rsidR="000272A6" w:rsidRPr="007B3388" w:rsidRDefault="000272A6" w:rsidP="00E214B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3388">
              <w:rPr>
                <w:rFonts w:ascii="Arial" w:hAnsi="Arial" w:cs="Arial"/>
                <w:sz w:val="18"/>
                <w:szCs w:val="18"/>
                <w:u w:val="single"/>
              </w:rPr>
              <w:t>YÖNETİM KURULU</w:t>
            </w:r>
          </w:p>
        </w:tc>
      </w:tr>
      <w:tr w:rsidR="000272A6" w:rsidRPr="007334A6" w14:paraId="42E107CB" w14:textId="77777777" w:rsidTr="000272A6">
        <w:trPr>
          <w:gridAfter w:val="1"/>
          <w:wAfter w:w="1026" w:type="dxa"/>
          <w:trHeight w:val="872"/>
        </w:trPr>
        <w:tc>
          <w:tcPr>
            <w:tcW w:w="920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6A8E46" w14:textId="77777777" w:rsidR="000272A6" w:rsidRPr="007334A6" w:rsidRDefault="000272A6" w:rsidP="00E21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A6" w:rsidRPr="009E64DC" w14:paraId="01FACF55" w14:textId="77777777" w:rsidTr="00E214B4">
        <w:trPr>
          <w:trHeight w:val="7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4D408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71637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179F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E7DC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5A621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33D92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DCE00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4A62D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7CD77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FBC9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538A4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D7A1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EEC1F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1052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FCFF7" w14:textId="77777777" w:rsidR="000272A6" w:rsidRPr="009E64DC" w:rsidRDefault="000272A6" w:rsidP="00E214B4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F6B9" w14:textId="77777777" w:rsidR="000272A6" w:rsidRPr="009E64DC" w:rsidRDefault="000272A6" w:rsidP="00E214B4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</w:tbl>
    <w:p w14:paraId="706F18B5" w14:textId="20E58EB7" w:rsidR="007847E1" w:rsidRPr="007847E1" w:rsidRDefault="007847E1" w:rsidP="007847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13D0C3" w14:textId="77777777" w:rsidR="007847E1" w:rsidRPr="007847E1" w:rsidRDefault="007847E1" w:rsidP="007847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Üyeliğinizin süresi nedir?</w:t>
      </w:r>
    </w:p>
    <w:p w14:paraId="203CB02B" w14:textId="77777777" w:rsidR="007847E1" w:rsidRPr="007847E1" w:rsidRDefault="007847E1" w:rsidP="007847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1 yıldan az</w:t>
      </w:r>
    </w:p>
    <w:p w14:paraId="533F27AE" w14:textId="77777777" w:rsidR="007847E1" w:rsidRPr="007847E1" w:rsidRDefault="007847E1" w:rsidP="007847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1-5 yıl</w:t>
      </w:r>
    </w:p>
    <w:p w14:paraId="38E211AF" w14:textId="77777777" w:rsidR="007847E1" w:rsidRPr="007847E1" w:rsidRDefault="007847E1" w:rsidP="007847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5-10 yıl</w:t>
      </w:r>
    </w:p>
    <w:p w14:paraId="5F93C62D" w14:textId="63AE931C" w:rsidR="00EA57CE" w:rsidRPr="000272A6" w:rsidRDefault="007847E1" w:rsidP="000272A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10 yıldan fazla</w:t>
      </w:r>
    </w:p>
    <w:p w14:paraId="006CDF61" w14:textId="77777777" w:rsidR="007847E1" w:rsidRPr="007847E1" w:rsidRDefault="007847E1" w:rsidP="007847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Hangi sektörde faaliyet gösteriyorsunuz?</w:t>
      </w:r>
    </w:p>
    <w:p w14:paraId="6BC23A9E" w14:textId="77777777" w:rsidR="007847E1" w:rsidRPr="007847E1" w:rsidRDefault="007847E1" w:rsidP="007847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Tarım</w:t>
      </w:r>
    </w:p>
    <w:p w14:paraId="154FA9F3" w14:textId="77777777" w:rsidR="007847E1" w:rsidRPr="007847E1" w:rsidRDefault="007847E1" w:rsidP="007847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Ticaret</w:t>
      </w:r>
    </w:p>
    <w:p w14:paraId="2C379988" w14:textId="77777777" w:rsidR="007847E1" w:rsidRPr="007847E1" w:rsidRDefault="007847E1" w:rsidP="007847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Hizmet</w:t>
      </w:r>
    </w:p>
    <w:p w14:paraId="6C09D078" w14:textId="77777777" w:rsidR="007847E1" w:rsidRPr="007847E1" w:rsidRDefault="007847E1" w:rsidP="007847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Diğer</w:t>
      </w:r>
    </w:p>
    <w:p w14:paraId="4D1BCF16" w14:textId="3B4E806C" w:rsidR="007847E1" w:rsidRPr="000272A6" w:rsidRDefault="000272A6" w:rsidP="000272A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BD7E672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  <w:r w:rsidR="007847E1"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Genel Memnuniyet:</w:t>
      </w:r>
    </w:p>
    <w:p w14:paraId="3EE4554F" w14:textId="77777777" w:rsidR="007847E1" w:rsidRPr="007847E1" w:rsidRDefault="007847E1" w:rsidP="007847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Borsamızın genel hizmetlerinden ne kadar memnunsunuz?</w:t>
      </w:r>
    </w:p>
    <w:p w14:paraId="58A99B21" w14:textId="77777777" w:rsidR="007847E1" w:rsidRPr="007847E1" w:rsidRDefault="007847E1" w:rsidP="007847E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Çok memnunum</w:t>
      </w:r>
    </w:p>
    <w:p w14:paraId="7DB11C3F" w14:textId="77777777" w:rsidR="007847E1" w:rsidRPr="007847E1" w:rsidRDefault="007847E1" w:rsidP="007847E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Memnunum</w:t>
      </w:r>
    </w:p>
    <w:p w14:paraId="0E95A63C" w14:textId="77777777" w:rsidR="007847E1" w:rsidRPr="007847E1" w:rsidRDefault="007847E1" w:rsidP="007847E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Kararsızım</w:t>
      </w:r>
    </w:p>
    <w:p w14:paraId="1E16FD54" w14:textId="77777777" w:rsidR="007847E1" w:rsidRPr="007847E1" w:rsidRDefault="007847E1" w:rsidP="007847E1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Memnun değilim</w:t>
      </w:r>
    </w:p>
    <w:p w14:paraId="73013576" w14:textId="77777777" w:rsidR="007847E1" w:rsidRPr="007847E1" w:rsidRDefault="000272A6" w:rsidP="007847E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4B05E01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106CE7AE" w14:textId="77777777" w:rsidR="007847E1" w:rsidRPr="007847E1" w:rsidRDefault="007847E1" w:rsidP="007847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Hizmet Kalitesi:</w:t>
      </w:r>
    </w:p>
    <w:p w14:paraId="3D00C2C5" w14:textId="77777777" w:rsidR="007847E1" w:rsidRPr="007847E1" w:rsidRDefault="007847E1" w:rsidP="007847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Tescil hizmetlerimizden ne kadar memnunsunuz?</w:t>
      </w:r>
    </w:p>
    <w:p w14:paraId="613CE11F" w14:textId="77777777" w:rsidR="007847E1" w:rsidRPr="007847E1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Çok memnunum</w:t>
      </w:r>
    </w:p>
    <w:p w14:paraId="77954F21" w14:textId="77777777" w:rsidR="007847E1" w:rsidRPr="007847E1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Memnunum</w:t>
      </w:r>
    </w:p>
    <w:p w14:paraId="3609A245" w14:textId="77777777" w:rsidR="007847E1" w:rsidRPr="007847E1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Kararsızım</w:t>
      </w:r>
    </w:p>
    <w:p w14:paraId="2AA2FF85" w14:textId="77777777" w:rsidR="007847E1" w:rsidRPr="007847E1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Memnun değilim</w:t>
      </w:r>
    </w:p>
    <w:p w14:paraId="4A314B9C" w14:textId="77777777" w:rsidR="007847E1" w:rsidRPr="007847E1" w:rsidRDefault="007847E1" w:rsidP="007847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Dijital hizmetlerimizin kullanılabilirliğini nasıl değerlendiriyorsunuz?</w:t>
      </w:r>
    </w:p>
    <w:p w14:paraId="602E85A6" w14:textId="77777777" w:rsidR="007847E1" w:rsidRPr="007847E1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Çok iyi</w:t>
      </w:r>
    </w:p>
    <w:p w14:paraId="73CA134F" w14:textId="77777777" w:rsidR="007847E1" w:rsidRPr="007847E1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İyi</w:t>
      </w:r>
    </w:p>
    <w:p w14:paraId="2A53AE05" w14:textId="77777777" w:rsidR="007847E1" w:rsidRPr="007847E1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Orta</w:t>
      </w:r>
    </w:p>
    <w:p w14:paraId="44D4614C" w14:textId="655372E3" w:rsidR="007847E1" w:rsidRPr="000272A6" w:rsidRDefault="007847E1" w:rsidP="007847E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Zayıf</w:t>
      </w:r>
      <w:r w:rsidR="000272A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D134E37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22A56805" w14:textId="77777777" w:rsidR="007847E1" w:rsidRPr="007847E1" w:rsidRDefault="007847E1" w:rsidP="007847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İletişim ve Bilgilendirme:</w:t>
      </w:r>
    </w:p>
    <w:p w14:paraId="3E943F44" w14:textId="77777777" w:rsidR="007847E1" w:rsidRPr="007847E1" w:rsidRDefault="007847E1" w:rsidP="007847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Borsamızın sizlerle iletişim kurma sıklığı ve kalitesini nasıl değerlendiriyorsunuz?</w:t>
      </w:r>
    </w:p>
    <w:p w14:paraId="584BD710" w14:textId="77777777" w:rsidR="007847E1" w:rsidRPr="007847E1" w:rsidRDefault="007847E1" w:rsidP="007847E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Çok iyi</w:t>
      </w:r>
    </w:p>
    <w:p w14:paraId="708665F7" w14:textId="77777777" w:rsidR="007847E1" w:rsidRPr="007847E1" w:rsidRDefault="007847E1" w:rsidP="007847E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İyi</w:t>
      </w:r>
    </w:p>
    <w:p w14:paraId="6F0296CF" w14:textId="77777777" w:rsidR="007847E1" w:rsidRPr="007847E1" w:rsidRDefault="007847E1" w:rsidP="007847E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Orta</w:t>
      </w:r>
    </w:p>
    <w:p w14:paraId="308A5E6B" w14:textId="77777777" w:rsidR="000272A6" w:rsidRPr="000272A6" w:rsidRDefault="007847E1" w:rsidP="007847E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Zayıf</w:t>
      </w:r>
    </w:p>
    <w:p w14:paraId="3405D485" w14:textId="4754F4B4" w:rsidR="007847E1" w:rsidRPr="000272A6" w:rsidRDefault="007847E1" w:rsidP="000272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72A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Üye Desteği:</w:t>
      </w:r>
    </w:p>
    <w:p w14:paraId="5EB6B693" w14:textId="77777777" w:rsidR="007847E1" w:rsidRPr="007847E1" w:rsidRDefault="007847E1" w:rsidP="007847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Sorularınıza veya taleplerinize yanıt alma hızını nasıl değerlendiriyorsunuz?</w:t>
      </w:r>
    </w:p>
    <w:p w14:paraId="22871173" w14:textId="77777777" w:rsidR="007847E1" w:rsidRPr="007847E1" w:rsidRDefault="007847E1" w:rsidP="007847E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Çok hızlı</w:t>
      </w:r>
    </w:p>
    <w:p w14:paraId="32B53FC5" w14:textId="77777777" w:rsidR="007847E1" w:rsidRPr="007847E1" w:rsidRDefault="007847E1" w:rsidP="007847E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Hızlı</w:t>
      </w:r>
    </w:p>
    <w:p w14:paraId="6E5C3DFB" w14:textId="77777777" w:rsidR="007847E1" w:rsidRPr="007847E1" w:rsidRDefault="007847E1" w:rsidP="007847E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Orta hızda</w:t>
      </w:r>
    </w:p>
    <w:p w14:paraId="63C2C915" w14:textId="77777777" w:rsidR="007847E1" w:rsidRPr="007847E1" w:rsidRDefault="007847E1" w:rsidP="007847E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Yavaş</w:t>
      </w:r>
    </w:p>
    <w:p w14:paraId="6B002B89" w14:textId="213C8252" w:rsidR="007847E1" w:rsidRPr="000272A6" w:rsidRDefault="000272A6" w:rsidP="000272A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8C1B12F"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  <w:r w:rsidR="007847E1"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Geliştirilmesi Gereken Alanlar:</w:t>
      </w:r>
    </w:p>
    <w:p w14:paraId="009324BA" w14:textId="77777777" w:rsidR="007847E1" w:rsidRPr="007847E1" w:rsidRDefault="007847E1" w:rsidP="007847E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Hangi hizmetlerimizi geliştirilmeye ihtiyaç duyuyorsunuz?</w:t>
      </w: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(Birden fazla seçenek işaretleyebilirsiniz)</w:t>
      </w:r>
    </w:p>
    <w:p w14:paraId="27F4B416" w14:textId="77777777" w:rsidR="007847E1" w:rsidRPr="007847E1" w:rsidRDefault="007847E1" w:rsidP="007847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Tescil Hizmetleri</w:t>
      </w:r>
    </w:p>
    <w:p w14:paraId="71AD7287" w14:textId="77777777" w:rsidR="007847E1" w:rsidRPr="007847E1" w:rsidRDefault="007847E1" w:rsidP="007847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Dijital Hizmetler</w:t>
      </w:r>
    </w:p>
    <w:p w14:paraId="260F95C6" w14:textId="77777777" w:rsidR="007847E1" w:rsidRPr="007847E1" w:rsidRDefault="007847E1" w:rsidP="007847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İletişim ve Bilgilendirme</w:t>
      </w:r>
    </w:p>
    <w:p w14:paraId="3EF19E61" w14:textId="77777777" w:rsidR="007847E1" w:rsidRPr="007847E1" w:rsidRDefault="007847E1" w:rsidP="007847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 Üye Desteği</w:t>
      </w:r>
    </w:p>
    <w:p w14:paraId="5655B3B9" w14:textId="77777777" w:rsidR="007847E1" w:rsidRPr="007847E1" w:rsidRDefault="007847E1" w:rsidP="007847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e) Diğer: ________</w:t>
      </w:r>
    </w:p>
    <w:p w14:paraId="1A2B4EBE" w14:textId="6F0EF103" w:rsidR="007847E1" w:rsidRPr="000272A6" w:rsidRDefault="007847E1" w:rsidP="000272A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Açık Uçlu Sorular:</w:t>
      </w:r>
    </w:p>
    <w:p w14:paraId="0A787F35" w14:textId="460A4612" w:rsidR="007847E1" w:rsidRDefault="007847E1" w:rsidP="00E3702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72A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Borsamızla ilgili öneri veya </w:t>
      </w:r>
      <w:proofErr w:type="gramStart"/>
      <w:r w:rsidRPr="000272A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şikayetleriniz</w:t>
      </w:r>
      <w:proofErr w:type="gramEnd"/>
      <w:r w:rsidRPr="000272A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nelerdir?</w:t>
      </w:r>
      <w:r w:rsidRPr="000272A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32EF06A" w14:textId="77777777" w:rsidR="000272A6" w:rsidRDefault="000272A6" w:rsidP="000272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8A8EDA" w14:textId="77777777" w:rsidR="000272A6" w:rsidRPr="000272A6" w:rsidRDefault="000272A6" w:rsidP="000272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B4BFDD" w14:textId="69F89EDF" w:rsidR="007847E1" w:rsidRPr="007847E1" w:rsidRDefault="007847E1" w:rsidP="007847E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47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Borsamızın hangi hizmetlerini daha da geliştirmemizi önerirsiniz?</w:t>
      </w:r>
      <w:r w:rsidRPr="007847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B4105C3" w14:textId="77777777" w:rsidR="000272A6" w:rsidRDefault="000272A6" w:rsidP="000272A6">
      <w:pPr>
        <w:pStyle w:val="ListeParagraf"/>
        <w:rPr>
          <w:rFonts w:ascii="Arial" w:hAnsi="Arial" w:cs="Arial"/>
          <w:b/>
          <w:sz w:val="18"/>
          <w:szCs w:val="18"/>
        </w:rPr>
      </w:pPr>
    </w:p>
    <w:p w14:paraId="7886E579" w14:textId="77777777" w:rsidR="000272A6" w:rsidRDefault="000272A6" w:rsidP="000272A6">
      <w:pPr>
        <w:pStyle w:val="ListeParagraf"/>
        <w:rPr>
          <w:rFonts w:ascii="Arial" w:hAnsi="Arial" w:cs="Arial"/>
          <w:b/>
          <w:sz w:val="18"/>
          <w:szCs w:val="18"/>
        </w:rPr>
      </w:pPr>
    </w:p>
    <w:p w14:paraId="6A1E58C7" w14:textId="77777777" w:rsidR="000272A6" w:rsidRDefault="000272A6" w:rsidP="000272A6">
      <w:pPr>
        <w:pStyle w:val="ListeParagraf"/>
        <w:rPr>
          <w:rFonts w:ascii="Arial" w:hAnsi="Arial" w:cs="Arial"/>
          <w:b/>
          <w:sz w:val="18"/>
          <w:szCs w:val="18"/>
        </w:rPr>
      </w:pPr>
    </w:p>
    <w:p w14:paraId="3FE36B40" w14:textId="77777777" w:rsidR="000272A6" w:rsidRPr="000272A6" w:rsidRDefault="000272A6" w:rsidP="000272A6">
      <w:pPr>
        <w:rPr>
          <w:rFonts w:ascii="Arial" w:hAnsi="Arial" w:cs="Arial"/>
          <w:b/>
          <w:sz w:val="18"/>
          <w:szCs w:val="18"/>
        </w:rPr>
      </w:pPr>
    </w:p>
    <w:p w14:paraId="129656B0" w14:textId="77777777" w:rsidR="000272A6" w:rsidRDefault="000272A6" w:rsidP="000272A6">
      <w:pPr>
        <w:pStyle w:val="ListeParagraf"/>
        <w:rPr>
          <w:rFonts w:ascii="Arial" w:hAnsi="Arial" w:cs="Arial"/>
          <w:b/>
          <w:sz w:val="18"/>
          <w:szCs w:val="18"/>
        </w:rPr>
      </w:pPr>
    </w:p>
    <w:p w14:paraId="067C9666" w14:textId="77777777" w:rsidR="000272A6" w:rsidRDefault="000272A6" w:rsidP="000272A6">
      <w:pPr>
        <w:pStyle w:val="ListeParagraf"/>
        <w:rPr>
          <w:rFonts w:ascii="Arial" w:hAnsi="Arial" w:cs="Arial"/>
          <w:b/>
          <w:sz w:val="18"/>
          <w:szCs w:val="18"/>
        </w:rPr>
      </w:pPr>
    </w:p>
    <w:p w14:paraId="2C8848A6" w14:textId="77777777" w:rsidR="000272A6" w:rsidRDefault="000272A6" w:rsidP="000272A6">
      <w:pPr>
        <w:pStyle w:val="ListeParagraf"/>
        <w:rPr>
          <w:rFonts w:ascii="Arial" w:hAnsi="Arial" w:cs="Arial"/>
          <w:b/>
          <w:sz w:val="18"/>
          <w:szCs w:val="18"/>
        </w:rPr>
      </w:pPr>
    </w:p>
    <w:p w14:paraId="11CFA0CD" w14:textId="77777777" w:rsidR="000272A6" w:rsidRPr="000272A6" w:rsidRDefault="000272A6" w:rsidP="000272A6">
      <w:pPr>
        <w:pStyle w:val="ListeParagraf"/>
        <w:rPr>
          <w:rFonts w:ascii="Arial" w:hAnsi="Arial" w:cs="Arial"/>
          <w:b/>
          <w:sz w:val="18"/>
          <w:szCs w:val="18"/>
        </w:rPr>
      </w:pPr>
      <w:r w:rsidRPr="000272A6">
        <w:rPr>
          <w:rFonts w:ascii="Arial" w:hAnsi="Arial" w:cs="Arial"/>
          <w:b/>
          <w:sz w:val="18"/>
          <w:szCs w:val="18"/>
        </w:rPr>
        <w:t>(Bu alanı doldurmak zorunlu değildir)</w:t>
      </w:r>
    </w:p>
    <w:p w14:paraId="65588248" w14:textId="77777777" w:rsidR="000272A6" w:rsidRPr="000272A6" w:rsidRDefault="000272A6" w:rsidP="000272A6">
      <w:pPr>
        <w:pStyle w:val="ListeParagraf"/>
        <w:numPr>
          <w:ilvl w:val="0"/>
          <w:numId w:val="8"/>
        </w:numPr>
        <w:rPr>
          <w:rFonts w:ascii="Arial" w:hAnsi="Arial" w:cs="Arial"/>
          <w:b/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331"/>
      </w:tblGrid>
      <w:tr w:rsidR="000272A6" w:rsidRPr="007F5BDC" w14:paraId="5F7E79C5" w14:textId="77777777" w:rsidTr="00E214B4">
        <w:trPr>
          <w:trHeight w:val="467"/>
        </w:trPr>
        <w:tc>
          <w:tcPr>
            <w:tcW w:w="10206" w:type="dxa"/>
            <w:gridSpan w:val="2"/>
          </w:tcPr>
          <w:p w14:paraId="0F8AEBA3" w14:textId="77777777" w:rsidR="000272A6" w:rsidRPr="007F5BDC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BDC">
              <w:rPr>
                <w:rFonts w:ascii="Arial" w:hAnsi="Arial" w:cs="Arial"/>
                <w:b/>
                <w:sz w:val="18"/>
                <w:szCs w:val="18"/>
              </w:rPr>
              <w:t xml:space="preserve">Firma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7F5BDC">
              <w:rPr>
                <w:rFonts w:ascii="Arial" w:hAnsi="Arial" w:cs="Arial"/>
                <w:b/>
                <w:sz w:val="18"/>
                <w:szCs w:val="18"/>
              </w:rPr>
              <w:t>nvanı:</w:t>
            </w:r>
          </w:p>
        </w:tc>
      </w:tr>
      <w:tr w:rsidR="000272A6" w:rsidRPr="007F5BDC" w14:paraId="4061E900" w14:textId="77777777" w:rsidTr="00E214B4">
        <w:trPr>
          <w:trHeight w:val="684"/>
        </w:trPr>
        <w:tc>
          <w:tcPr>
            <w:tcW w:w="5376" w:type="dxa"/>
          </w:tcPr>
          <w:p w14:paraId="12126531" w14:textId="77777777" w:rsidR="000272A6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BDC">
              <w:rPr>
                <w:rFonts w:ascii="Arial" w:hAnsi="Arial" w:cs="Arial"/>
                <w:b/>
                <w:sz w:val="18"/>
                <w:szCs w:val="18"/>
              </w:rPr>
              <w:t>Yetkili Ad</w:t>
            </w:r>
            <w:r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Pr="007F5BDC">
              <w:rPr>
                <w:rFonts w:ascii="Arial" w:hAnsi="Arial" w:cs="Arial"/>
                <w:b/>
                <w:sz w:val="18"/>
                <w:szCs w:val="18"/>
              </w:rPr>
              <w:t xml:space="preserve"> Soyadı:</w:t>
            </w:r>
          </w:p>
          <w:p w14:paraId="66C0CE7B" w14:textId="77777777" w:rsidR="000272A6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BE420B" w14:textId="77777777" w:rsidR="000272A6" w:rsidRPr="007F5BDC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Görevi: </w:t>
            </w:r>
          </w:p>
        </w:tc>
        <w:tc>
          <w:tcPr>
            <w:tcW w:w="4830" w:type="dxa"/>
          </w:tcPr>
          <w:p w14:paraId="56F84F0D" w14:textId="77777777" w:rsidR="000272A6" w:rsidRDefault="000272A6" w:rsidP="00E214B4">
            <w:pPr>
              <w:tabs>
                <w:tab w:val="left" w:pos="12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5BDC">
              <w:rPr>
                <w:rFonts w:ascii="Arial" w:hAnsi="Arial" w:cs="Arial"/>
                <w:b/>
                <w:sz w:val="18"/>
                <w:szCs w:val="18"/>
              </w:rPr>
              <w:t>Cep Telefonu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F5BD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EFD8243" w14:textId="77777777" w:rsidR="000272A6" w:rsidRDefault="000272A6" w:rsidP="00E214B4">
            <w:pPr>
              <w:tabs>
                <w:tab w:val="left" w:pos="12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İş Telefonu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: </w:t>
            </w:r>
          </w:p>
          <w:p w14:paraId="2E7B0454" w14:textId="77777777" w:rsidR="000272A6" w:rsidRPr="007F5BDC" w:rsidRDefault="000272A6" w:rsidP="00E214B4">
            <w:pPr>
              <w:tabs>
                <w:tab w:val="left" w:pos="12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Fax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: </w:t>
            </w:r>
          </w:p>
        </w:tc>
      </w:tr>
      <w:tr w:rsidR="000272A6" w:rsidRPr="007F5BDC" w14:paraId="354D6573" w14:textId="77777777" w:rsidTr="00E214B4">
        <w:trPr>
          <w:trHeight w:val="499"/>
        </w:trPr>
        <w:tc>
          <w:tcPr>
            <w:tcW w:w="5376" w:type="dxa"/>
          </w:tcPr>
          <w:p w14:paraId="073480B7" w14:textId="77777777" w:rsidR="000272A6" w:rsidRPr="007F5BDC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3AAC8C" w14:textId="77777777" w:rsidR="000272A6" w:rsidRPr="007F5BDC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BDC">
              <w:rPr>
                <w:rFonts w:ascii="Arial" w:hAnsi="Arial" w:cs="Arial"/>
                <w:b/>
                <w:sz w:val="18"/>
                <w:szCs w:val="18"/>
              </w:rPr>
              <w:t>E-Mail Adresi:</w:t>
            </w:r>
            <w:bookmarkStart w:id="0" w:name="_GoBack"/>
            <w:bookmarkEnd w:id="0"/>
          </w:p>
        </w:tc>
        <w:tc>
          <w:tcPr>
            <w:tcW w:w="4830" w:type="dxa"/>
          </w:tcPr>
          <w:p w14:paraId="59FA35F3" w14:textId="77777777" w:rsidR="000272A6" w:rsidRPr="007F5BDC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F482DE" w14:textId="77777777" w:rsidR="000272A6" w:rsidRPr="007F5BDC" w:rsidRDefault="000272A6" w:rsidP="00E214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BDC">
              <w:rPr>
                <w:rFonts w:ascii="Arial" w:hAnsi="Arial" w:cs="Arial"/>
                <w:b/>
                <w:sz w:val="18"/>
                <w:szCs w:val="18"/>
              </w:rPr>
              <w:t>İmza: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Tarih: </w:t>
            </w:r>
          </w:p>
        </w:tc>
      </w:tr>
    </w:tbl>
    <w:p w14:paraId="594642A9" w14:textId="77777777" w:rsidR="00197559" w:rsidRDefault="00197559"/>
    <w:sectPr w:rsidR="00197559" w:rsidSect="000272A6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2C19"/>
    <w:multiLevelType w:val="multilevel"/>
    <w:tmpl w:val="EF5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5862"/>
    <w:multiLevelType w:val="multilevel"/>
    <w:tmpl w:val="FEAE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62DB5"/>
    <w:multiLevelType w:val="multilevel"/>
    <w:tmpl w:val="87B21C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6151E"/>
    <w:multiLevelType w:val="multilevel"/>
    <w:tmpl w:val="98D6E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43CDF"/>
    <w:multiLevelType w:val="multilevel"/>
    <w:tmpl w:val="E7CE5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524A1"/>
    <w:multiLevelType w:val="multilevel"/>
    <w:tmpl w:val="FF8EA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26D76"/>
    <w:multiLevelType w:val="multilevel"/>
    <w:tmpl w:val="11403D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A5C16"/>
    <w:multiLevelType w:val="multilevel"/>
    <w:tmpl w:val="E94498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AE"/>
    <w:rsid w:val="00004635"/>
    <w:rsid w:val="000272A6"/>
    <w:rsid w:val="00197559"/>
    <w:rsid w:val="00363EAE"/>
    <w:rsid w:val="007136B4"/>
    <w:rsid w:val="007847E1"/>
    <w:rsid w:val="00D24C36"/>
    <w:rsid w:val="00E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F35D"/>
  <w15:chartTrackingRefBased/>
  <w15:docId w15:val="{66FACC65-412C-3D43-BC2C-1FDD1645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63E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63EA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Gl">
    <w:name w:val="Strong"/>
    <w:basedOn w:val="VarsaylanParagrafYazTipi"/>
    <w:uiPriority w:val="22"/>
    <w:qFormat/>
    <w:rsid w:val="00363EAE"/>
    <w:rPr>
      <w:b/>
      <w:bCs/>
    </w:rPr>
  </w:style>
  <w:style w:type="character" w:customStyle="1" w:styleId="apple-converted-space">
    <w:name w:val="apple-converted-space"/>
    <w:basedOn w:val="VarsaylanParagrafYazTipi"/>
    <w:rsid w:val="00363EAE"/>
  </w:style>
  <w:style w:type="paragraph" w:styleId="NormalWeb">
    <w:name w:val="Normal (Web)"/>
    <w:basedOn w:val="Normal"/>
    <w:uiPriority w:val="99"/>
    <w:semiHidden/>
    <w:unhideWhenUsed/>
    <w:rsid w:val="007847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tbilgi">
    <w:name w:val="header"/>
    <w:basedOn w:val="Normal"/>
    <w:link w:val="stbilgiChar"/>
    <w:rsid w:val="0000463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tbilgiChar">
    <w:name w:val="Üstbilgi Char"/>
    <w:basedOn w:val="VarsaylanParagrafYazTipi"/>
    <w:link w:val="stbilgi"/>
    <w:rsid w:val="00004635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46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63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2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Genç</dc:creator>
  <cp:keywords/>
  <dc:description/>
  <cp:lastModifiedBy>Microsoft hesabı</cp:lastModifiedBy>
  <cp:revision>2</cp:revision>
  <cp:lastPrinted>2024-08-29T13:14:00Z</cp:lastPrinted>
  <dcterms:created xsi:type="dcterms:W3CDTF">2024-08-29T13:17:00Z</dcterms:created>
  <dcterms:modified xsi:type="dcterms:W3CDTF">2024-08-29T13:17:00Z</dcterms:modified>
</cp:coreProperties>
</file>