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0AA0D" w14:textId="77777777" w:rsidR="001C2D9B" w:rsidRDefault="00D84F8B" w:rsidP="00FA7C54">
      <w:pPr>
        <w:pStyle w:val="AralkYok"/>
        <w:rPr>
          <w:rFonts w:ascii="Calibri" w:hAnsi="Calibri" w:cs="Calibri"/>
          <w:b/>
          <w:sz w:val="24"/>
          <w:szCs w:val="24"/>
          <w:lang w:eastAsia="tr-TR"/>
        </w:rPr>
      </w:pPr>
      <w:r w:rsidRPr="00A32C67">
        <w:rPr>
          <w:rFonts w:ascii="Calibri" w:hAnsi="Calibri" w:cs="Calibri"/>
          <w:b/>
          <w:sz w:val="24"/>
          <w:szCs w:val="24"/>
          <w:lang w:eastAsia="tr-TR"/>
        </w:rPr>
        <w:t>ÇAY SEKTÖRÜ RAPORU</w:t>
      </w:r>
      <w:r w:rsidR="00A32C67">
        <w:rPr>
          <w:rFonts w:ascii="Calibri" w:hAnsi="Calibri" w:cs="Calibri"/>
          <w:b/>
          <w:sz w:val="24"/>
          <w:szCs w:val="24"/>
          <w:lang w:eastAsia="tr-TR"/>
        </w:rPr>
        <w:t>-2024</w:t>
      </w:r>
    </w:p>
    <w:p w14:paraId="07B85A44" w14:textId="77777777" w:rsidR="002943BC" w:rsidRDefault="002943BC" w:rsidP="00FA7C54">
      <w:pPr>
        <w:pStyle w:val="AralkYok"/>
        <w:rPr>
          <w:rStyle w:val="Vurgu"/>
          <w:rFonts w:ascii="Arial" w:eastAsiaTheme="majorEastAsia" w:hAnsi="Arial" w:cs="Arial"/>
          <w:b/>
          <w:bCs/>
          <w:color w:val="3B3B3B"/>
          <w:kern w:val="0"/>
          <w:sz w:val="21"/>
          <w:szCs w:val="21"/>
          <w:lang w:eastAsia="tr-TR"/>
          <w14:ligatures w14:val="none"/>
        </w:rPr>
      </w:pPr>
    </w:p>
    <w:p w14:paraId="466B9641" w14:textId="77777777" w:rsidR="00BC369F" w:rsidRPr="00A32C67" w:rsidRDefault="001C2D9B" w:rsidP="00FA7C54">
      <w:pPr>
        <w:pStyle w:val="AralkYok"/>
        <w:rPr>
          <w:rFonts w:ascii="Calibri" w:hAnsi="Calibri" w:cs="Calibri"/>
          <w:b/>
          <w:sz w:val="24"/>
          <w:szCs w:val="24"/>
          <w:lang w:eastAsia="tr-TR"/>
        </w:rPr>
      </w:pPr>
      <w:r w:rsidRPr="00A32C67">
        <w:rPr>
          <w:rFonts w:ascii="Calibri" w:hAnsi="Calibri" w:cs="Calibri"/>
          <w:b/>
          <w:sz w:val="24"/>
          <w:szCs w:val="24"/>
          <w:lang w:eastAsia="tr-TR"/>
        </w:rPr>
        <w:t>ÇAYIN TARİHÇESİ</w:t>
      </w:r>
    </w:p>
    <w:p w14:paraId="28701441" w14:textId="77777777" w:rsidR="00FA7C54" w:rsidRPr="00A32C67" w:rsidRDefault="00FA7C54" w:rsidP="00FA7C54">
      <w:pPr>
        <w:pStyle w:val="AralkYok"/>
        <w:rPr>
          <w:rFonts w:ascii="Calibri" w:hAnsi="Calibri" w:cs="Calibri"/>
          <w:sz w:val="24"/>
          <w:szCs w:val="24"/>
          <w:lang w:eastAsia="tr-TR"/>
        </w:rPr>
      </w:pPr>
    </w:p>
    <w:p w14:paraId="6EC5D6E1" w14:textId="77777777" w:rsidR="00F0597A" w:rsidRPr="00A32C67" w:rsidRDefault="00FA7C54" w:rsidP="00FA7C54">
      <w:pPr>
        <w:pStyle w:val="AralkYok"/>
        <w:rPr>
          <w:rFonts w:ascii="Calibri" w:hAnsi="Calibri" w:cs="Calibri"/>
          <w:b/>
          <w:sz w:val="24"/>
          <w:szCs w:val="24"/>
          <w:lang w:eastAsia="tr-TR"/>
        </w:rPr>
      </w:pPr>
      <w:r w:rsidRPr="00A32C67">
        <w:rPr>
          <w:rFonts w:ascii="Calibri" w:hAnsi="Calibri" w:cs="Calibri"/>
          <w:b/>
          <w:sz w:val="24"/>
          <w:szCs w:val="24"/>
          <w:lang w:eastAsia="tr-TR"/>
        </w:rPr>
        <w:t>Dünyada</w:t>
      </w:r>
      <w:r w:rsidR="00DD5343">
        <w:rPr>
          <w:rFonts w:ascii="Calibri" w:hAnsi="Calibri" w:cs="Calibri"/>
          <w:b/>
          <w:sz w:val="24"/>
          <w:szCs w:val="24"/>
          <w:lang w:eastAsia="tr-TR"/>
        </w:rPr>
        <w:t xml:space="preserve"> Çay</w:t>
      </w:r>
      <w:r w:rsidRPr="00A32C67">
        <w:rPr>
          <w:rFonts w:ascii="Calibri" w:hAnsi="Calibri" w:cs="Calibri"/>
          <w:b/>
          <w:sz w:val="24"/>
          <w:szCs w:val="24"/>
          <w:lang w:eastAsia="tr-TR"/>
        </w:rPr>
        <w:t>…</w:t>
      </w:r>
    </w:p>
    <w:p w14:paraId="36D16AB4" w14:textId="77777777" w:rsidR="00FA7C54" w:rsidRDefault="00FA7C54" w:rsidP="00FA7C54">
      <w:pPr>
        <w:pStyle w:val="AralkYok"/>
        <w:rPr>
          <w:rFonts w:ascii="Verdana" w:hAnsi="Verdana" w:cs="Arial"/>
          <w:color w:val="3B3B3B"/>
          <w:sz w:val="24"/>
          <w:szCs w:val="24"/>
        </w:rPr>
      </w:pPr>
    </w:p>
    <w:p w14:paraId="1AF743B3" w14:textId="77777777" w:rsidR="001C2D9B" w:rsidRPr="00A32C67" w:rsidRDefault="001C2D9B" w:rsidP="00A32C67">
      <w:pPr>
        <w:pStyle w:val="AralkYok"/>
        <w:jc w:val="both"/>
        <w:rPr>
          <w:rFonts w:ascii="Calibri" w:hAnsi="Calibri" w:cs="Calibri"/>
          <w:sz w:val="24"/>
          <w:szCs w:val="24"/>
          <w:lang w:eastAsia="tr-TR"/>
        </w:rPr>
      </w:pPr>
      <w:r w:rsidRPr="00A32C67">
        <w:rPr>
          <w:rFonts w:ascii="Calibri" w:hAnsi="Calibri" w:cs="Calibri"/>
          <w:color w:val="3B3B3B"/>
          <w:sz w:val="24"/>
          <w:szCs w:val="24"/>
        </w:rPr>
        <w:t>İlk kez Çin’de ort</w:t>
      </w:r>
      <w:r w:rsidR="001764BC">
        <w:rPr>
          <w:rFonts w:ascii="Calibri" w:hAnsi="Calibri" w:cs="Calibri"/>
          <w:color w:val="3B3B3B"/>
          <w:sz w:val="24"/>
          <w:szCs w:val="24"/>
        </w:rPr>
        <w:t>aya çıkan çayın tarihi M.Ö. 3.</w:t>
      </w:r>
      <w:r w:rsidRPr="00A32C67">
        <w:rPr>
          <w:rFonts w:ascii="Calibri" w:hAnsi="Calibri" w:cs="Calibri"/>
          <w:color w:val="3B3B3B"/>
          <w:sz w:val="24"/>
          <w:szCs w:val="24"/>
        </w:rPr>
        <w:t xml:space="preserve"> yüzyıla </w:t>
      </w:r>
      <w:r w:rsidR="001764BC">
        <w:rPr>
          <w:rFonts w:ascii="Calibri" w:hAnsi="Calibri" w:cs="Calibri"/>
          <w:color w:val="3B3B3B"/>
          <w:sz w:val="24"/>
          <w:szCs w:val="24"/>
        </w:rPr>
        <w:t xml:space="preserve">kadar </w:t>
      </w:r>
      <w:r w:rsidRPr="00A32C67">
        <w:rPr>
          <w:rFonts w:ascii="Calibri" w:hAnsi="Calibri" w:cs="Calibri"/>
          <w:color w:val="3B3B3B"/>
          <w:sz w:val="24"/>
          <w:szCs w:val="24"/>
        </w:rPr>
        <w:t xml:space="preserve">dayanır. Başlangıçta tedavi amacıyla kullanılan çay, Çin’de ticaretin gelişmeye başlamasıyla ticari bir unsur haline gelir. </w:t>
      </w:r>
    </w:p>
    <w:p w14:paraId="1AECE85F" w14:textId="77777777" w:rsidR="001C2D9B" w:rsidRDefault="001C2D9B" w:rsidP="00A32C67">
      <w:pPr>
        <w:pStyle w:val="AralkYok"/>
        <w:jc w:val="both"/>
        <w:rPr>
          <w:rFonts w:ascii="Calibri" w:hAnsi="Calibri" w:cs="Calibri"/>
          <w:color w:val="3B3B3B"/>
          <w:sz w:val="24"/>
          <w:szCs w:val="24"/>
        </w:rPr>
      </w:pPr>
      <w:r w:rsidRPr="00A32C67">
        <w:rPr>
          <w:rFonts w:ascii="Calibri" w:hAnsi="Calibri" w:cs="Calibri"/>
          <w:color w:val="3B3B3B"/>
          <w:sz w:val="24"/>
          <w:szCs w:val="24"/>
        </w:rPr>
        <w:t>M.S. 8. Yüzyılda Çin kültürünü incelemeye gelen Japon rahipler burada çayla tanışır ve bu mucizevi bitkiyi ülkelerine de götürürler. Böylece Japonya’ya gelen çay buradan da Hindistan ve İran’a yayılır.</w:t>
      </w:r>
    </w:p>
    <w:p w14:paraId="0D9B3CC9" w14:textId="77777777" w:rsidR="00DD5343" w:rsidRPr="00A32C67" w:rsidRDefault="00DD5343" w:rsidP="00A32C67">
      <w:pPr>
        <w:pStyle w:val="AralkYok"/>
        <w:jc w:val="both"/>
        <w:rPr>
          <w:rFonts w:ascii="Calibri" w:hAnsi="Calibri" w:cs="Calibri"/>
          <w:color w:val="3B3B3B"/>
          <w:sz w:val="24"/>
          <w:szCs w:val="24"/>
        </w:rPr>
      </w:pPr>
    </w:p>
    <w:p w14:paraId="1777AE4F" w14:textId="77777777" w:rsidR="00F0597A" w:rsidRDefault="001764BC" w:rsidP="00A32C67">
      <w:pPr>
        <w:pStyle w:val="AralkYok"/>
        <w:jc w:val="both"/>
        <w:rPr>
          <w:rFonts w:ascii="Calibri" w:hAnsi="Calibri" w:cs="Calibri"/>
          <w:color w:val="3B3B3B"/>
          <w:sz w:val="24"/>
          <w:szCs w:val="24"/>
        </w:rPr>
      </w:pPr>
      <w:r>
        <w:rPr>
          <w:rFonts w:ascii="Calibri" w:hAnsi="Calibri" w:cs="Calibri"/>
          <w:color w:val="3B3B3B"/>
          <w:sz w:val="24"/>
          <w:szCs w:val="24"/>
        </w:rPr>
        <w:t>Çay</w:t>
      </w:r>
      <w:r w:rsidR="001C2D9B" w:rsidRPr="00A32C67">
        <w:rPr>
          <w:rFonts w:ascii="Calibri" w:hAnsi="Calibri" w:cs="Calibri"/>
          <w:color w:val="3B3B3B"/>
          <w:sz w:val="24"/>
          <w:szCs w:val="24"/>
        </w:rPr>
        <w:t xml:space="preserve"> Avrupa topraklarına ise ancak 17. Yüzyılda gelir. Hollanda, Fransa, İspanya ve İngiltere çayla tanışan ilk Avrupa ülkeleri olur. Rusya da Çin’den gelen ticaret kervanlarıyla aynı dönemlerde çayla tanışır. </w:t>
      </w:r>
    </w:p>
    <w:p w14:paraId="6566C485" w14:textId="77777777" w:rsidR="00A32C67" w:rsidRDefault="00A32C67" w:rsidP="00A32C67">
      <w:pPr>
        <w:pStyle w:val="AralkYok"/>
        <w:jc w:val="both"/>
        <w:rPr>
          <w:rFonts w:ascii="Calibri" w:hAnsi="Calibri" w:cs="Calibri"/>
          <w:color w:val="3B3B3B"/>
          <w:sz w:val="24"/>
          <w:szCs w:val="24"/>
        </w:rPr>
      </w:pPr>
    </w:p>
    <w:p w14:paraId="328E0885" w14:textId="77777777" w:rsidR="00FA7C54" w:rsidRDefault="00A32C67" w:rsidP="00A32C67">
      <w:pPr>
        <w:pStyle w:val="AralkYok"/>
        <w:rPr>
          <w:rFonts w:ascii="Calibri" w:hAnsi="Calibri" w:cs="Calibri"/>
          <w:color w:val="3B3B3B"/>
          <w:sz w:val="24"/>
          <w:szCs w:val="24"/>
        </w:rPr>
      </w:pPr>
      <w:r>
        <w:rPr>
          <w:noProof/>
          <w:lang w:eastAsia="tr-TR"/>
        </w:rPr>
        <w:drawing>
          <wp:inline distT="0" distB="0" distL="0" distR="0" wp14:anchorId="52767F35" wp14:editId="26FB0672">
            <wp:extent cx="2670596" cy="2028825"/>
            <wp:effectExtent l="0" t="0" r="0" b="0"/>
            <wp:docPr id="11478813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3129" cy="2030750"/>
                    </a:xfrm>
                    <a:prstGeom prst="rect">
                      <a:avLst/>
                    </a:prstGeom>
                    <a:noFill/>
                    <a:ln>
                      <a:noFill/>
                    </a:ln>
                  </pic:spPr>
                </pic:pic>
              </a:graphicData>
            </a:graphic>
          </wp:inline>
        </w:drawing>
      </w:r>
      <w:r>
        <w:rPr>
          <w:rFonts w:ascii="Calibri" w:hAnsi="Calibri" w:cs="Calibri"/>
          <w:color w:val="3B3B3B"/>
          <w:sz w:val="24"/>
          <w:szCs w:val="24"/>
        </w:rPr>
        <w:t xml:space="preserve">  </w:t>
      </w:r>
      <w:r>
        <w:rPr>
          <w:noProof/>
          <w:lang w:eastAsia="tr-TR"/>
        </w:rPr>
        <w:drawing>
          <wp:inline distT="0" distB="0" distL="0" distR="0" wp14:anchorId="0733165D" wp14:editId="4DEDA42F">
            <wp:extent cx="3009900" cy="2006600"/>
            <wp:effectExtent l="0" t="0" r="0" b="0"/>
            <wp:docPr id="8261748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inline>
        </w:drawing>
      </w:r>
    </w:p>
    <w:p w14:paraId="0DE9A6DE" w14:textId="77777777" w:rsidR="00A32C67" w:rsidRPr="00DD5343" w:rsidRDefault="00A32C67" w:rsidP="00A32C67">
      <w:pPr>
        <w:pStyle w:val="AralkYok"/>
        <w:rPr>
          <w:rFonts w:ascii="Calibri" w:hAnsi="Calibri" w:cs="Calibri"/>
          <w:b/>
          <w:bCs/>
          <w:color w:val="3B3B3B"/>
          <w:sz w:val="24"/>
          <w:szCs w:val="24"/>
        </w:rPr>
      </w:pPr>
      <w:r>
        <w:rPr>
          <w:rFonts w:ascii="Calibri" w:hAnsi="Calibri" w:cs="Calibri"/>
          <w:color w:val="3B3B3B"/>
          <w:sz w:val="24"/>
          <w:szCs w:val="24"/>
        </w:rPr>
        <w:t xml:space="preserve">                        </w:t>
      </w:r>
      <w:r w:rsidRPr="00DD5343">
        <w:rPr>
          <w:rFonts w:ascii="Calibri" w:hAnsi="Calibri" w:cs="Calibri"/>
          <w:b/>
          <w:bCs/>
          <w:color w:val="3B3B3B"/>
          <w:sz w:val="24"/>
          <w:szCs w:val="24"/>
        </w:rPr>
        <w:t xml:space="preserve">   </w:t>
      </w:r>
      <w:r w:rsidR="00DD5343" w:rsidRPr="00DD5343">
        <w:rPr>
          <w:rFonts w:ascii="Calibri" w:hAnsi="Calibri" w:cs="Calibri"/>
          <w:b/>
          <w:bCs/>
          <w:color w:val="3B3B3B"/>
          <w:sz w:val="24"/>
          <w:szCs w:val="24"/>
        </w:rPr>
        <w:t xml:space="preserve">   </w:t>
      </w:r>
      <w:r w:rsidRPr="00DD5343">
        <w:rPr>
          <w:rFonts w:ascii="Calibri" w:hAnsi="Calibri" w:cs="Calibri"/>
          <w:b/>
          <w:bCs/>
          <w:color w:val="3B3B3B"/>
          <w:sz w:val="24"/>
          <w:szCs w:val="24"/>
        </w:rPr>
        <w:t>Ç</w:t>
      </w:r>
      <w:r w:rsidR="00DD5343" w:rsidRPr="00DD5343">
        <w:rPr>
          <w:rFonts w:ascii="Calibri" w:hAnsi="Calibri" w:cs="Calibri"/>
          <w:b/>
          <w:bCs/>
          <w:color w:val="3B3B3B"/>
          <w:sz w:val="24"/>
          <w:szCs w:val="24"/>
        </w:rPr>
        <w:t>İN</w:t>
      </w:r>
      <w:r>
        <w:rPr>
          <w:rFonts w:ascii="Calibri" w:hAnsi="Calibri" w:cs="Calibri"/>
          <w:color w:val="3B3B3B"/>
          <w:sz w:val="24"/>
          <w:szCs w:val="24"/>
        </w:rPr>
        <w:t xml:space="preserve"> </w:t>
      </w:r>
      <w:r>
        <w:rPr>
          <w:rFonts w:ascii="Calibri" w:hAnsi="Calibri" w:cs="Calibri"/>
          <w:color w:val="3B3B3B"/>
          <w:sz w:val="24"/>
          <w:szCs w:val="24"/>
        </w:rPr>
        <w:tab/>
      </w:r>
      <w:r>
        <w:rPr>
          <w:rFonts w:ascii="Calibri" w:hAnsi="Calibri" w:cs="Calibri"/>
          <w:color w:val="3B3B3B"/>
          <w:sz w:val="24"/>
          <w:szCs w:val="24"/>
        </w:rPr>
        <w:tab/>
      </w:r>
      <w:r>
        <w:rPr>
          <w:rFonts w:ascii="Calibri" w:hAnsi="Calibri" w:cs="Calibri"/>
          <w:color w:val="3B3B3B"/>
          <w:sz w:val="24"/>
          <w:szCs w:val="24"/>
        </w:rPr>
        <w:tab/>
      </w:r>
      <w:r w:rsidRPr="00DD5343">
        <w:rPr>
          <w:rFonts w:ascii="Calibri" w:hAnsi="Calibri" w:cs="Calibri"/>
          <w:b/>
          <w:bCs/>
          <w:color w:val="3B3B3B"/>
          <w:sz w:val="24"/>
          <w:szCs w:val="24"/>
        </w:rPr>
        <w:t xml:space="preserve">                                                  H</w:t>
      </w:r>
      <w:r w:rsidR="00DD5343" w:rsidRPr="00DD5343">
        <w:rPr>
          <w:rFonts w:ascii="Calibri" w:hAnsi="Calibri" w:cs="Calibri"/>
          <w:b/>
          <w:bCs/>
          <w:color w:val="3B3B3B"/>
          <w:sz w:val="24"/>
          <w:szCs w:val="24"/>
        </w:rPr>
        <w:t>İNDİSTAN</w:t>
      </w:r>
    </w:p>
    <w:p w14:paraId="57B3503D" w14:textId="77777777" w:rsidR="00A32C67" w:rsidRPr="00A32C67" w:rsidRDefault="00A32C67" w:rsidP="00A32C67">
      <w:pPr>
        <w:pStyle w:val="AralkYok"/>
        <w:rPr>
          <w:rFonts w:ascii="Calibri" w:hAnsi="Calibri" w:cs="Calibri"/>
          <w:color w:val="3B3B3B"/>
          <w:sz w:val="24"/>
          <w:szCs w:val="24"/>
        </w:rPr>
      </w:pPr>
    </w:p>
    <w:p w14:paraId="151A19D7" w14:textId="77777777" w:rsidR="00F0597A" w:rsidRPr="00A32C67" w:rsidRDefault="00FA7C54" w:rsidP="00A32C67">
      <w:pPr>
        <w:pStyle w:val="AralkYok"/>
        <w:jc w:val="both"/>
        <w:rPr>
          <w:rFonts w:ascii="Calibri" w:hAnsi="Calibri" w:cs="Calibri"/>
          <w:b/>
          <w:color w:val="3B3B3B"/>
          <w:sz w:val="24"/>
          <w:szCs w:val="24"/>
        </w:rPr>
      </w:pPr>
      <w:r w:rsidRPr="00A32C67">
        <w:rPr>
          <w:rFonts w:ascii="Calibri" w:hAnsi="Calibri" w:cs="Calibri"/>
          <w:b/>
          <w:color w:val="3B3B3B"/>
          <w:sz w:val="24"/>
          <w:szCs w:val="24"/>
        </w:rPr>
        <w:t>Türkiye’de</w:t>
      </w:r>
      <w:r w:rsidR="00DD5343">
        <w:rPr>
          <w:rFonts w:ascii="Calibri" w:hAnsi="Calibri" w:cs="Calibri"/>
          <w:b/>
          <w:color w:val="3B3B3B"/>
          <w:sz w:val="24"/>
          <w:szCs w:val="24"/>
        </w:rPr>
        <w:t xml:space="preserve"> Çay</w:t>
      </w:r>
      <w:r w:rsidR="00F0597A" w:rsidRPr="00A32C67">
        <w:rPr>
          <w:rFonts w:ascii="Calibri" w:hAnsi="Calibri" w:cs="Calibri"/>
          <w:b/>
          <w:color w:val="3B3B3B"/>
          <w:sz w:val="24"/>
          <w:szCs w:val="24"/>
        </w:rPr>
        <w:t>…</w:t>
      </w:r>
    </w:p>
    <w:p w14:paraId="255E133E" w14:textId="77777777" w:rsidR="00FA7C54" w:rsidRPr="00A32C67" w:rsidRDefault="00FA7C54" w:rsidP="00A32C67">
      <w:pPr>
        <w:pStyle w:val="AralkYok"/>
        <w:jc w:val="both"/>
        <w:rPr>
          <w:rFonts w:ascii="Calibri" w:hAnsi="Calibri" w:cs="Calibri"/>
          <w:sz w:val="24"/>
          <w:szCs w:val="24"/>
        </w:rPr>
      </w:pPr>
    </w:p>
    <w:p w14:paraId="2514E59A" w14:textId="77777777" w:rsidR="00F0597A" w:rsidRDefault="00F0597A" w:rsidP="00A32C67">
      <w:pPr>
        <w:pStyle w:val="AralkYok"/>
        <w:jc w:val="both"/>
        <w:rPr>
          <w:rFonts w:ascii="Calibri" w:hAnsi="Calibri" w:cs="Calibri"/>
          <w:sz w:val="24"/>
          <w:szCs w:val="24"/>
        </w:rPr>
      </w:pPr>
      <w:r w:rsidRPr="00A32C67">
        <w:rPr>
          <w:rFonts w:ascii="Calibri" w:hAnsi="Calibri" w:cs="Calibri"/>
          <w:sz w:val="24"/>
          <w:szCs w:val="24"/>
        </w:rPr>
        <w:t>Türkiye´de çay tarımının başlangıcı 1917 yılıdır. Batum ve çevresinde incelemeler yapmak üzere, bölgeye aralarında Halkalı Ziraat Mektebi A</w:t>
      </w:r>
      <w:r w:rsidR="00FA7C54" w:rsidRPr="00A32C67">
        <w:rPr>
          <w:rFonts w:ascii="Calibri" w:hAnsi="Calibri" w:cs="Calibri"/>
          <w:sz w:val="24"/>
          <w:szCs w:val="24"/>
        </w:rPr>
        <w:t>lisi Müdür Vekili Ali Rıza Erten</w:t>
      </w:r>
      <w:r w:rsidRPr="00A32C67">
        <w:rPr>
          <w:rFonts w:ascii="Calibri" w:hAnsi="Calibri" w:cs="Calibri"/>
          <w:sz w:val="24"/>
          <w:szCs w:val="24"/>
        </w:rPr>
        <w:t xml:space="preserve">´in de yer aldığı bir heyet gönderilmiştir. </w:t>
      </w:r>
    </w:p>
    <w:p w14:paraId="2DB901A4" w14:textId="77777777" w:rsidR="00DD5343" w:rsidRPr="00A32C67" w:rsidRDefault="00DD5343" w:rsidP="00A32C67">
      <w:pPr>
        <w:pStyle w:val="AralkYok"/>
        <w:jc w:val="both"/>
        <w:rPr>
          <w:rFonts w:ascii="Calibri" w:hAnsi="Calibri" w:cs="Calibri"/>
          <w:sz w:val="24"/>
          <w:szCs w:val="24"/>
        </w:rPr>
      </w:pPr>
    </w:p>
    <w:p w14:paraId="2D80A900" w14:textId="77777777" w:rsidR="00F0597A" w:rsidRPr="00A32C67" w:rsidRDefault="00F0597A" w:rsidP="00A32C67">
      <w:pPr>
        <w:pStyle w:val="AralkYok"/>
        <w:jc w:val="both"/>
        <w:rPr>
          <w:rFonts w:ascii="Calibri" w:hAnsi="Calibri" w:cs="Calibri"/>
          <w:sz w:val="24"/>
          <w:szCs w:val="24"/>
        </w:rPr>
      </w:pPr>
      <w:r w:rsidRPr="00A32C67">
        <w:rPr>
          <w:rFonts w:ascii="Calibri" w:hAnsi="Calibri" w:cs="Calibri"/>
          <w:sz w:val="24"/>
          <w:szCs w:val="24"/>
        </w:rPr>
        <w:t>Yapılan inceleme sonucu hazırlanan raporda, Batum ile benzer ekolojiye sahip Doğu Karadeniz Bölgesinde çay ve narenciye bitkilerinin yetiştirilebileceği belirtilmiştir.</w:t>
      </w:r>
    </w:p>
    <w:p w14:paraId="3BE03639" w14:textId="77777777" w:rsidR="001764BC" w:rsidRDefault="001764BC" w:rsidP="00A32C67">
      <w:pPr>
        <w:pStyle w:val="AralkYok"/>
        <w:jc w:val="both"/>
        <w:rPr>
          <w:rFonts w:ascii="Calibri" w:hAnsi="Calibri" w:cs="Calibri"/>
          <w:sz w:val="24"/>
          <w:szCs w:val="24"/>
        </w:rPr>
      </w:pPr>
    </w:p>
    <w:p w14:paraId="238CFEA7" w14:textId="77777777" w:rsidR="00F0597A" w:rsidRDefault="00F0597A" w:rsidP="00A32C67">
      <w:pPr>
        <w:pStyle w:val="AralkYok"/>
        <w:jc w:val="both"/>
        <w:rPr>
          <w:rFonts w:ascii="Calibri" w:hAnsi="Calibri" w:cs="Calibri"/>
          <w:sz w:val="24"/>
          <w:szCs w:val="24"/>
        </w:rPr>
      </w:pPr>
      <w:r w:rsidRPr="00A32C67">
        <w:rPr>
          <w:rFonts w:ascii="Calibri" w:hAnsi="Calibri" w:cs="Calibri"/>
          <w:sz w:val="24"/>
          <w:szCs w:val="24"/>
        </w:rPr>
        <w:t xml:space="preserve">1917 yılında hazırlanan rapor da dikkate alınarak, TBMM´nde 1924 yılında, Rize ili ve Borçka Kazasında Fındık, Portakal, Mandalina, Limon ve Çay yetiştirilmesine dair 407 Sayılı Kanun kabul edilmiştir. </w:t>
      </w:r>
    </w:p>
    <w:p w14:paraId="73120D41" w14:textId="77777777" w:rsidR="00DD5343" w:rsidRPr="00A32C67" w:rsidRDefault="00DD5343" w:rsidP="00A32C67">
      <w:pPr>
        <w:pStyle w:val="AralkYok"/>
        <w:jc w:val="both"/>
        <w:rPr>
          <w:rFonts w:ascii="Calibri" w:hAnsi="Calibri" w:cs="Calibri"/>
          <w:sz w:val="24"/>
          <w:szCs w:val="24"/>
        </w:rPr>
      </w:pPr>
    </w:p>
    <w:p w14:paraId="1693667C" w14:textId="77777777" w:rsidR="00F0597A" w:rsidRPr="00A32C67" w:rsidRDefault="00F0597A" w:rsidP="00A32C67">
      <w:pPr>
        <w:pStyle w:val="AralkYok"/>
        <w:jc w:val="both"/>
        <w:rPr>
          <w:rFonts w:ascii="Calibri" w:hAnsi="Calibri" w:cs="Calibri"/>
          <w:sz w:val="24"/>
          <w:szCs w:val="24"/>
        </w:rPr>
      </w:pPr>
      <w:r w:rsidRPr="00A32C67">
        <w:rPr>
          <w:rFonts w:ascii="Calibri" w:hAnsi="Calibri" w:cs="Calibri"/>
          <w:sz w:val="24"/>
          <w:szCs w:val="24"/>
        </w:rPr>
        <w:t>Çay tarımı bu Kanun ile yasal güvenceye kavuşturulmuştur. Bu Kanuna göre başlatılan çay üretimi çalışmalarının yürütülmesinde Ziraat Umum Müfettişi Zihni Derin görevlendirilmiştir.</w:t>
      </w:r>
    </w:p>
    <w:p w14:paraId="2FCF5DDE" w14:textId="77777777" w:rsidR="001764BC" w:rsidRDefault="001764BC" w:rsidP="00A32C67">
      <w:pPr>
        <w:pStyle w:val="AralkYok"/>
        <w:jc w:val="both"/>
        <w:rPr>
          <w:rFonts w:ascii="Calibri" w:hAnsi="Calibri" w:cs="Calibri"/>
          <w:sz w:val="24"/>
          <w:szCs w:val="24"/>
        </w:rPr>
      </w:pPr>
    </w:p>
    <w:p w14:paraId="4150D7AE" w14:textId="77777777" w:rsidR="00F0597A" w:rsidRPr="00A32C67" w:rsidRDefault="00F0597A" w:rsidP="00A32C67">
      <w:pPr>
        <w:pStyle w:val="AralkYok"/>
        <w:jc w:val="both"/>
        <w:rPr>
          <w:rFonts w:ascii="Calibri" w:hAnsi="Calibri" w:cs="Calibri"/>
          <w:sz w:val="24"/>
          <w:szCs w:val="24"/>
        </w:rPr>
      </w:pPr>
      <w:r w:rsidRPr="00A32C67">
        <w:rPr>
          <w:rFonts w:ascii="Calibri" w:hAnsi="Calibri" w:cs="Calibri"/>
          <w:sz w:val="24"/>
          <w:szCs w:val="24"/>
        </w:rPr>
        <w:t>1924 yılından 1937 yılına kadar yapılan çalışmaların olumlu netice vermesi ile Batum´dan 1937 yılında 20 ton,1939 yılında 30 ton çay tohumu, 1940 yılında 40 ton çay tohumu ithal edilerek çay bahçesi tesisi çalışmalarına başlanmıştır.</w:t>
      </w:r>
    </w:p>
    <w:p w14:paraId="556EF35E" w14:textId="77777777" w:rsidR="001764BC" w:rsidRDefault="001764BC" w:rsidP="00A32C67">
      <w:pPr>
        <w:pStyle w:val="AralkYok"/>
        <w:jc w:val="both"/>
        <w:rPr>
          <w:rFonts w:ascii="Calibri" w:hAnsi="Calibri" w:cs="Calibri"/>
          <w:sz w:val="24"/>
          <w:szCs w:val="24"/>
        </w:rPr>
      </w:pPr>
    </w:p>
    <w:p w14:paraId="1C7B5017" w14:textId="77777777" w:rsidR="00F0597A" w:rsidRDefault="00F0597A" w:rsidP="00A32C67">
      <w:pPr>
        <w:pStyle w:val="AralkYok"/>
        <w:jc w:val="both"/>
        <w:rPr>
          <w:rFonts w:ascii="Calibri" w:hAnsi="Calibri" w:cs="Calibri"/>
          <w:sz w:val="24"/>
          <w:szCs w:val="24"/>
        </w:rPr>
      </w:pPr>
      <w:r w:rsidRPr="00A32C67">
        <w:rPr>
          <w:rFonts w:ascii="Calibri" w:hAnsi="Calibri" w:cs="Calibri"/>
          <w:sz w:val="24"/>
          <w:szCs w:val="24"/>
        </w:rPr>
        <w:t xml:space="preserve">Bölgenin ekonomik ve sosyal yönden kalkınması, geliştirilmesi ve göç olgusunun yarattığı sosyal problemleri azaltmak amacıyla, çay tarım ve sanayi uzun yıllar devlet tarafından desteklenmiş </w:t>
      </w:r>
      <w:r w:rsidRPr="00A32C67">
        <w:rPr>
          <w:rFonts w:ascii="Calibri" w:hAnsi="Calibri" w:cs="Calibri"/>
          <w:sz w:val="24"/>
          <w:szCs w:val="24"/>
        </w:rPr>
        <w:lastRenderedPageBreak/>
        <w:t>ve teşvik edilmiştir. İlk yaş çay yaprağı hasadı ve kuru çay üretimi 1938 yılında gerçekleştirilmiştir.</w:t>
      </w:r>
    </w:p>
    <w:p w14:paraId="41BC4E42" w14:textId="77777777" w:rsidR="00DD5343" w:rsidRPr="00A32C67" w:rsidRDefault="00DD5343" w:rsidP="00A32C67">
      <w:pPr>
        <w:pStyle w:val="AralkYok"/>
        <w:jc w:val="both"/>
        <w:rPr>
          <w:rFonts w:ascii="Calibri" w:hAnsi="Calibri" w:cs="Calibri"/>
          <w:sz w:val="24"/>
          <w:szCs w:val="24"/>
        </w:rPr>
      </w:pPr>
    </w:p>
    <w:p w14:paraId="701313E3" w14:textId="77777777" w:rsidR="00F0597A" w:rsidRPr="00A32C67" w:rsidRDefault="00F0597A" w:rsidP="00A32C67">
      <w:pPr>
        <w:pStyle w:val="AralkYok"/>
        <w:jc w:val="both"/>
        <w:rPr>
          <w:rFonts w:ascii="Calibri" w:hAnsi="Calibri" w:cs="Calibri"/>
          <w:sz w:val="24"/>
          <w:szCs w:val="24"/>
        </w:rPr>
      </w:pPr>
      <w:r w:rsidRPr="00A32C67">
        <w:rPr>
          <w:rFonts w:ascii="Calibri" w:hAnsi="Calibri" w:cs="Calibri"/>
          <w:sz w:val="24"/>
          <w:szCs w:val="24"/>
        </w:rPr>
        <w:t xml:space="preserve">1940 yılında çıkarılan 3788 Sayılı Çay Kanunu ile ülkemiz çaycılığı güvence altına alınmış ve çay bahçesi kuracaklara ruhsatname alma zorunluluğu getirilmiştir. </w:t>
      </w:r>
    </w:p>
    <w:p w14:paraId="26EEEA78" w14:textId="77777777" w:rsidR="001764BC" w:rsidRDefault="001764BC" w:rsidP="00A32C67">
      <w:pPr>
        <w:pStyle w:val="AralkYok"/>
        <w:jc w:val="both"/>
        <w:rPr>
          <w:rFonts w:ascii="Calibri" w:hAnsi="Calibri" w:cs="Calibri"/>
          <w:sz w:val="24"/>
          <w:szCs w:val="24"/>
        </w:rPr>
      </w:pPr>
    </w:p>
    <w:p w14:paraId="36A5D2F0" w14:textId="77777777" w:rsidR="00807C51"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1971 yılında </w:t>
      </w:r>
      <w:r w:rsidR="00151A2D" w:rsidRPr="00A32C67">
        <w:rPr>
          <w:rFonts w:ascii="Calibri" w:hAnsi="Calibri" w:cs="Calibri"/>
          <w:sz w:val="24"/>
          <w:szCs w:val="24"/>
        </w:rPr>
        <w:t>Çay İşletmeleri Genel Müdürlüğü (ÇAYKUR)</w:t>
      </w:r>
      <w:r w:rsidRPr="00A32C67">
        <w:rPr>
          <w:rFonts w:ascii="Calibri" w:hAnsi="Calibri" w:cs="Calibri"/>
          <w:sz w:val="24"/>
          <w:szCs w:val="24"/>
        </w:rPr>
        <w:t xml:space="preserve"> kurulmuştur.</w:t>
      </w:r>
      <w:r w:rsidR="00151A2D" w:rsidRPr="00A32C67">
        <w:rPr>
          <w:rFonts w:ascii="Calibri" w:hAnsi="Calibri" w:cs="Calibri"/>
          <w:sz w:val="24"/>
          <w:szCs w:val="24"/>
        </w:rPr>
        <w:t xml:space="preserve"> 1984 yılına kadar</w:t>
      </w:r>
      <w:r w:rsidRPr="00A32C67">
        <w:rPr>
          <w:rFonts w:ascii="Calibri" w:hAnsi="Calibri" w:cs="Calibri"/>
          <w:sz w:val="24"/>
          <w:szCs w:val="24"/>
        </w:rPr>
        <w:t xml:space="preserve"> da çayda </w:t>
      </w:r>
      <w:r w:rsidR="00151A2D" w:rsidRPr="00A32C67">
        <w:rPr>
          <w:rFonts w:ascii="Calibri" w:hAnsi="Calibri" w:cs="Calibri"/>
          <w:sz w:val="24"/>
          <w:szCs w:val="24"/>
        </w:rPr>
        <w:t>tekel olarak faaliyet göstermiş</w:t>
      </w:r>
      <w:r w:rsidRPr="00A32C67">
        <w:rPr>
          <w:rFonts w:ascii="Calibri" w:hAnsi="Calibri" w:cs="Calibri"/>
          <w:sz w:val="24"/>
          <w:szCs w:val="24"/>
        </w:rPr>
        <w:t>tir.</w:t>
      </w:r>
    </w:p>
    <w:p w14:paraId="129A16C2" w14:textId="77777777" w:rsidR="001764BC" w:rsidRDefault="001764BC" w:rsidP="00A32C67">
      <w:pPr>
        <w:pStyle w:val="AralkYok"/>
        <w:jc w:val="both"/>
        <w:rPr>
          <w:rFonts w:ascii="Calibri" w:hAnsi="Calibri" w:cs="Calibri"/>
          <w:sz w:val="24"/>
          <w:szCs w:val="24"/>
        </w:rPr>
      </w:pPr>
    </w:p>
    <w:p w14:paraId="3C67D496" w14:textId="77777777" w:rsidR="00D84F8B" w:rsidRDefault="00151A2D" w:rsidP="00A32C67">
      <w:pPr>
        <w:pStyle w:val="AralkYok"/>
        <w:jc w:val="both"/>
        <w:rPr>
          <w:rFonts w:ascii="Calibri" w:hAnsi="Calibri" w:cs="Calibri"/>
          <w:sz w:val="24"/>
          <w:szCs w:val="24"/>
        </w:rPr>
      </w:pPr>
      <w:r w:rsidRPr="00A32C67">
        <w:rPr>
          <w:rFonts w:ascii="Calibri" w:hAnsi="Calibri" w:cs="Calibri"/>
          <w:sz w:val="24"/>
          <w:szCs w:val="24"/>
        </w:rPr>
        <w:t>1984 yılında çıkarılan 3092 sayılı Kanun ile</w:t>
      </w:r>
      <w:r w:rsidR="00807C51" w:rsidRPr="00A32C67">
        <w:rPr>
          <w:rFonts w:ascii="Calibri" w:hAnsi="Calibri" w:cs="Calibri"/>
          <w:sz w:val="24"/>
          <w:szCs w:val="24"/>
        </w:rPr>
        <w:t xml:space="preserve"> çay üretimi özel sektöre açılmı</w:t>
      </w:r>
      <w:r w:rsidRPr="00A32C67">
        <w:rPr>
          <w:rFonts w:ascii="Calibri" w:hAnsi="Calibri" w:cs="Calibri"/>
          <w:sz w:val="24"/>
          <w:szCs w:val="24"/>
        </w:rPr>
        <w:t xml:space="preserve">ştır. </w:t>
      </w:r>
    </w:p>
    <w:p w14:paraId="76535C99" w14:textId="77777777" w:rsidR="00A32C67" w:rsidRDefault="00A32C67" w:rsidP="00A32C67">
      <w:pPr>
        <w:pStyle w:val="AralkYok"/>
        <w:jc w:val="both"/>
        <w:rPr>
          <w:rFonts w:ascii="Calibri" w:hAnsi="Calibri" w:cs="Calibri"/>
          <w:sz w:val="24"/>
          <w:szCs w:val="24"/>
        </w:rPr>
      </w:pPr>
    </w:p>
    <w:p w14:paraId="77145F2D" w14:textId="77777777" w:rsidR="00A32C67" w:rsidRPr="00A32C67" w:rsidRDefault="00A32C67" w:rsidP="00FC52F2">
      <w:pPr>
        <w:pStyle w:val="AralkYok"/>
        <w:rPr>
          <w:rFonts w:ascii="Calibri" w:hAnsi="Calibri" w:cs="Calibri"/>
          <w:sz w:val="24"/>
          <w:szCs w:val="24"/>
        </w:rPr>
      </w:pPr>
      <w:r>
        <w:rPr>
          <w:noProof/>
          <w:lang w:eastAsia="tr-TR"/>
        </w:rPr>
        <w:drawing>
          <wp:inline distT="0" distB="0" distL="0" distR="0" wp14:anchorId="30C073F8" wp14:editId="622DC337">
            <wp:extent cx="2771775" cy="2079442"/>
            <wp:effectExtent l="0" t="0" r="0" b="0"/>
            <wp:docPr id="84530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7236" cy="2091042"/>
                    </a:xfrm>
                    <a:prstGeom prst="rect">
                      <a:avLst/>
                    </a:prstGeom>
                    <a:noFill/>
                    <a:ln>
                      <a:noFill/>
                    </a:ln>
                  </pic:spPr>
                </pic:pic>
              </a:graphicData>
            </a:graphic>
          </wp:inline>
        </w:drawing>
      </w:r>
      <w:r w:rsidR="00FC52F2">
        <w:rPr>
          <w:rFonts w:ascii="Calibri" w:hAnsi="Calibri" w:cs="Calibri"/>
          <w:noProof/>
          <w:sz w:val="24"/>
          <w:szCs w:val="24"/>
        </w:rPr>
        <w:t xml:space="preserve">   </w:t>
      </w:r>
      <w:r w:rsidR="00FC52F2" w:rsidRPr="00FC52F2">
        <w:rPr>
          <w:rFonts w:ascii="Calibri" w:hAnsi="Calibri" w:cs="Calibri"/>
          <w:noProof/>
          <w:sz w:val="24"/>
          <w:szCs w:val="24"/>
          <w:lang w:eastAsia="tr-TR"/>
        </w:rPr>
        <w:drawing>
          <wp:inline distT="0" distB="0" distL="0" distR="0" wp14:anchorId="10A6F1D2" wp14:editId="6F97BAC9">
            <wp:extent cx="2723726" cy="2042795"/>
            <wp:effectExtent l="0" t="0" r="635" b="0"/>
            <wp:docPr id="6069915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7448" cy="2045587"/>
                    </a:xfrm>
                    <a:prstGeom prst="rect">
                      <a:avLst/>
                    </a:prstGeom>
                    <a:noFill/>
                    <a:ln>
                      <a:noFill/>
                    </a:ln>
                  </pic:spPr>
                </pic:pic>
              </a:graphicData>
            </a:graphic>
          </wp:inline>
        </w:drawing>
      </w:r>
    </w:p>
    <w:p w14:paraId="63943C74" w14:textId="77777777" w:rsidR="00807C51" w:rsidRPr="00DD5343" w:rsidRDefault="00DD5343" w:rsidP="00A32C67">
      <w:pPr>
        <w:pStyle w:val="AralkYok"/>
        <w:jc w:val="both"/>
        <w:rPr>
          <w:rFonts w:ascii="Calibri" w:hAnsi="Calibri" w:cs="Calibri"/>
          <w:b/>
          <w:bCs/>
          <w:color w:val="555555"/>
          <w:sz w:val="24"/>
          <w:szCs w:val="24"/>
          <w:lang w:eastAsia="tr-TR"/>
        </w:rPr>
      </w:pPr>
      <w:r>
        <w:rPr>
          <w:rFonts w:ascii="Calibri" w:hAnsi="Calibri" w:cs="Calibri"/>
          <w:color w:val="555555"/>
          <w:sz w:val="24"/>
          <w:szCs w:val="24"/>
          <w:lang w:eastAsia="tr-TR"/>
        </w:rPr>
        <w:tab/>
      </w:r>
      <w:r>
        <w:rPr>
          <w:rFonts w:ascii="Calibri" w:hAnsi="Calibri" w:cs="Calibri"/>
          <w:color w:val="555555"/>
          <w:sz w:val="24"/>
          <w:szCs w:val="24"/>
          <w:lang w:eastAsia="tr-TR"/>
        </w:rPr>
        <w:tab/>
      </w:r>
      <w:r>
        <w:rPr>
          <w:rFonts w:ascii="Calibri" w:hAnsi="Calibri" w:cs="Calibri"/>
          <w:color w:val="555555"/>
          <w:sz w:val="24"/>
          <w:szCs w:val="24"/>
          <w:lang w:eastAsia="tr-TR"/>
        </w:rPr>
        <w:tab/>
      </w:r>
      <w:r w:rsidRPr="00DD5343">
        <w:rPr>
          <w:rFonts w:ascii="Calibri" w:hAnsi="Calibri" w:cs="Calibri"/>
          <w:b/>
          <w:bCs/>
          <w:color w:val="555555"/>
          <w:sz w:val="24"/>
          <w:szCs w:val="24"/>
          <w:lang w:eastAsia="tr-TR"/>
        </w:rPr>
        <w:t>RİZE</w:t>
      </w:r>
      <w:r w:rsidR="00FC52F2">
        <w:rPr>
          <w:rFonts w:ascii="Calibri" w:hAnsi="Calibri" w:cs="Calibri"/>
          <w:b/>
          <w:bCs/>
          <w:color w:val="555555"/>
          <w:sz w:val="24"/>
          <w:szCs w:val="24"/>
          <w:lang w:eastAsia="tr-TR"/>
        </w:rPr>
        <w:tab/>
      </w:r>
      <w:r w:rsidR="00FC52F2">
        <w:rPr>
          <w:rFonts w:ascii="Calibri" w:hAnsi="Calibri" w:cs="Calibri"/>
          <w:b/>
          <w:bCs/>
          <w:color w:val="555555"/>
          <w:sz w:val="24"/>
          <w:szCs w:val="24"/>
          <w:lang w:eastAsia="tr-TR"/>
        </w:rPr>
        <w:tab/>
      </w:r>
      <w:r w:rsidR="00FC52F2">
        <w:rPr>
          <w:rFonts w:ascii="Calibri" w:hAnsi="Calibri" w:cs="Calibri"/>
          <w:b/>
          <w:bCs/>
          <w:color w:val="555555"/>
          <w:sz w:val="24"/>
          <w:szCs w:val="24"/>
          <w:lang w:eastAsia="tr-TR"/>
        </w:rPr>
        <w:tab/>
      </w:r>
      <w:r w:rsidR="00FC52F2">
        <w:rPr>
          <w:rFonts w:ascii="Calibri" w:hAnsi="Calibri" w:cs="Calibri"/>
          <w:b/>
          <w:bCs/>
          <w:color w:val="555555"/>
          <w:sz w:val="24"/>
          <w:szCs w:val="24"/>
          <w:lang w:eastAsia="tr-TR"/>
        </w:rPr>
        <w:tab/>
      </w:r>
      <w:r w:rsidR="00FC52F2">
        <w:rPr>
          <w:rFonts w:ascii="Calibri" w:hAnsi="Calibri" w:cs="Calibri"/>
          <w:b/>
          <w:bCs/>
          <w:color w:val="555555"/>
          <w:sz w:val="24"/>
          <w:szCs w:val="24"/>
          <w:lang w:eastAsia="tr-TR"/>
        </w:rPr>
        <w:tab/>
        <w:t xml:space="preserve">       TRABZON</w:t>
      </w:r>
    </w:p>
    <w:p w14:paraId="48E018C3" w14:textId="77777777" w:rsidR="00FA7C54" w:rsidRPr="00A32C67" w:rsidRDefault="00FA7C54" w:rsidP="00A32C67">
      <w:pPr>
        <w:pStyle w:val="AralkYok"/>
        <w:jc w:val="both"/>
        <w:rPr>
          <w:rFonts w:ascii="Calibri" w:hAnsi="Calibri" w:cs="Calibri"/>
          <w:color w:val="555555"/>
          <w:sz w:val="24"/>
          <w:szCs w:val="24"/>
          <w:lang w:eastAsia="tr-TR"/>
        </w:rPr>
      </w:pPr>
    </w:p>
    <w:p w14:paraId="5822DCE3" w14:textId="77777777" w:rsidR="00807C51" w:rsidRDefault="00807C51" w:rsidP="00A32C67">
      <w:pPr>
        <w:pStyle w:val="AralkYok"/>
        <w:jc w:val="both"/>
        <w:rPr>
          <w:rFonts w:ascii="Calibri" w:hAnsi="Calibri" w:cs="Calibri"/>
          <w:b/>
          <w:sz w:val="24"/>
          <w:szCs w:val="24"/>
          <w:lang w:eastAsia="tr-TR"/>
        </w:rPr>
      </w:pPr>
      <w:r w:rsidRPr="00A32C67">
        <w:rPr>
          <w:rFonts w:ascii="Calibri" w:hAnsi="Calibri" w:cs="Calibri"/>
          <w:b/>
          <w:sz w:val="24"/>
          <w:szCs w:val="24"/>
          <w:lang w:eastAsia="tr-TR"/>
        </w:rPr>
        <w:t>ÇAY ÜRETİMİ</w:t>
      </w:r>
    </w:p>
    <w:p w14:paraId="4C80C775" w14:textId="77777777" w:rsidR="00020708" w:rsidRPr="00A32C67" w:rsidRDefault="00020708" w:rsidP="00A32C67">
      <w:pPr>
        <w:pStyle w:val="AralkYok"/>
        <w:jc w:val="both"/>
        <w:rPr>
          <w:rFonts w:ascii="Calibri" w:hAnsi="Calibri" w:cs="Calibri"/>
          <w:b/>
          <w:sz w:val="24"/>
          <w:szCs w:val="24"/>
          <w:lang w:eastAsia="tr-TR"/>
        </w:rPr>
      </w:pPr>
    </w:p>
    <w:p w14:paraId="0370A8ED" w14:textId="77777777" w:rsidR="00FE5C50" w:rsidRDefault="00807C51" w:rsidP="00A32C67">
      <w:pPr>
        <w:pStyle w:val="AralkYok"/>
        <w:jc w:val="both"/>
        <w:rPr>
          <w:rFonts w:ascii="Calibri" w:hAnsi="Calibri" w:cs="Calibri"/>
          <w:b/>
          <w:sz w:val="24"/>
          <w:szCs w:val="24"/>
        </w:rPr>
      </w:pPr>
      <w:r w:rsidRPr="00A32C67">
        <w:rPr>
          <w:rFonts w:ascii="Calibri" w:hAnsi="Calibri" w:cs="Calibri"/>
          <w:b/>
          <w:sz w:val="24"/>
          <w:szCs w:val="24"/>
        </w:rPr>
        <w:t>Dünya da</w:t>
      </w:r>
      <w:r w:rsidR="00502524">
        <w:rPr>
          <w:rFonts w:ascii="Calibri" w:hAnsi="Calibri" w:cs="Calibri"/>
          <w:b/>
          <w:sz w:val="24"/>
          <w:szCs w:val="24"/>
        </w:rPr>
        <w:t>…</w:t>
      </w:r>
    </w:p>
    <w:p w14:paraId="140D4246" w14:textId="77777777" w:rsidR="00DD5343" w:rsidRPr="00A32C67" w:rsidRDefault="00DD5343" w:rsidP="00A32C67">
      <w:pPr>
        <w:pStyle w:val="AralkYok"/>
        <w:jc w:val="both"/>
        <w:rPr>
          <w:rFonts w:ascii="Calibri" w:hAnsi="Calibri" w:cs="Calibri"/>
          <w:b/>
          <w:sz w:val="24"/>
          <w:szCs w:val="24"/>
        </w:rPr>
      </w:pPr>
    </w:p>
    <w:p w14:paraId="5BB4376B" w14:textId="77777777" w:rsidR="00807C51" w:rsidRDefault="00FE5C50" w:rsidP="00A32C67">
      <w:pPr>
        <w:pStyle w:val="AralkYok"/>
        <w:jc w:val="both"/>
        <w:rPr>
          <w:rFonts w:ascii="Calibri" w:hAnsi="Calibri" w:cs="Calibri"/>
          <w:sz w:val="24"/>
          <w:szCs w:val="24"/>
        </w:rPr>
      </w:pPr>
      <w:r w:rsidRPr="00A32C67">
        <w:rPr>
          <w:rFonts w:ascii="Calibri" w:hAnsi="Calibri" w:cs="Calibri"/>
          <w:sz w:val="24"/>
          <w:szCs w:val="24"/>
        </w:rPr>
        <w:t>Dünyada çay üretiminde ilk sırada olan Asya kıtası küresel çay</w:t>
      </w:r>
      <w:r w:rsidR="001764BC">
        <w:rPr>
          <w:rFonts w:ascii="Calibri" w:hAnsi="Calibri" w:cs="Calibri"/>
          <w:sz w:val="24"/>
          <w:szCs w:val="24"/>
        </w:rPr>
        <w:t xml:space="preserve"> alanlarının %90’ından fazlasına sahiptir. </w:t>
      </w:r>
      <w:r w:rsidR="00807C51" w:rsidRPr="00A32C67">
        <w:rPr>
          <w:rFonts w:ascii="Calibri" w:hAnsi="Calibri" w:cs="Calibri"/>
          <w:sz w:val="24"/>
          <w:szCs w:val="24"/>
        </w:rPr>
        <w:t xml:space="preserve"> Asya’yı Afrika </w:t>
      </w:r>
      <w:r w:rsidRPr="00A32C67">
        <w:rPr>
          <w:rFonts w:ascii="Calibri" w:hAnsi="Calibri" w:cs="Calibri"/>
          <w:sz w:val="24"/>
          <w:szCs w:val="24"/>
        </w:rPr>
        <w:t xml:space="preserve">takip etmektedir. </w:t>
      </w:r>
    </w:p>
    <w:p w14:paraId="2BBEE25B" w14:textId="77777777" w:rsidR="00DD5343" w:rsidRPr="00A32C67" w:rsidRDefault="00DD5343" w:rsidP="00A32C67">
      <w:pPr>
        <w:pStyle w:val="AralkYok"/>
        <w:jc w:val="both"/>
        <w:rPr>
          <w:rFonts w:ascii="Calibri" w:hAnsi="Calibri" w:cs="Calibri"/>
          <w:sz w:val="24"/>
          <w:szCs w:val="24"/>
        </w:rPr>
      </w:pPr>
    </w:p>
    <w:p w14:paraId="54FE98C5" w14:textId="77777777" w:rsidR="00FE5C50" w:rsidRDefault="00FE5C50" w:rsidP="00A32C67">
      <w:pPr>
        <w:pStyle w:val="AralkYok"/>
        <w:jc w:val="both"/>
        <w:rPr>
          <w:rFonts w:ascii="Calibri" w:hAnsi="Calibri" w:cs="Calibri"/>
          <w:sz w:val="24"/>
          <w:szCs w:val="24"/>
        </w:rPr>
      </w:pPr>
      <w:r w:rsidRPr="00A32C67">
        <w:rPr>
          <w:rFonts w:ascii="Calibri" w:hAnsi="Calibri" w:cs="Calibri"/>
          <w:sz w:val="24"/>
          <w:szCs w:val="24"/>
        </w:rPr>
        <w:t>Çay yetiştiriciliği</w:t>
      </w:r>
      <w:r w:rsidR="00807C51" w:rsidRPr="00A32C67">
        <w:rPr>
          <w:rFonts w:ascii="Calibri" w:hAnsi="Calibri" w:cs="Calibri"/>
          <w:sz w:val="24"/>
          <w:szCs w:val="24"/>
        </w:rPr>
        <w:t xml:space="preserve"> yaklaşık 60 ülkede yapılmaktadır. Ekonomik olarak yapılan ülke sayısı ise 45’dir. </w:t>
      </w:r>
    </w:p>
    <w:p w14:paraId="4637A3FE" w14:textId="77777777" w:rsidR="00DD5343" w:rsidRPr="00A32C67" w:rsidRDefault="00DD5343" w:rsidP="00A32C67">
      <w:pPr>
        <w:pStyle w:val="AralkYok"/>
        <w:jc w:val="both"/>
        <w:rPr>
          <w:rFonts w:ascii="Calibri" w:hAnsi="Calibri" w:cs="Calibri"/>
          <w:sz w:val="24"/>
          <w:szCs w:val="24"/>
        </w:rPr>
      </w:pPr>
    </w:p>
    <w:p w14:paraId="5F9B2CBA" w14:textId="77777777" w:rsidR="00807C51" w:rsidRDefault="00807C51" w:rsidP="00A32C67">
      <w:pPr>
        <w:pStyle w:val="AralkYok"/>
        <w:jc w:val="both"/>
        <w:rPr>
          <w:rFonts w:ascii="Calibri" w:hAnsi="Calibri" w:cs="Calibri"/>
          <w:sz w:val="24"/>
          <w:szCs w:val="24"/>
        </w:rPr>
      </w:pPr>
    </w:p>
    <w:p w14:paraId="5F0FB329" w14:textId="77777777" w:rsidR="00C76A07" w:rsidRDefault="00C76A07" w:rsidP="00A32C67">
      <w:pPr>
        <w:pStyle w:val="AralkYok"/>
        <w:jc w:val="both"/>
        <w:rPr>
          <w:rFonts w:ascii="Calibri" w:hAnsi="Calibri" w:cs="Calibri"/>
          <w:sz w:val="24"/>
          <w:szCs w:val="24"/>
        </w:rPr>
      </w:pPr>
    </w:p>
    <w:p w14:paraId="785912B1" w14:textId="77777777" w:rsidR="00C76A07" w:rsidRDefault="00C76A07" w:rsidP="00A32C67">
      <w:pPr>
        <w:pStyle w:val="AralkYok"/>
        <w:jc w:val="both"/>
        <w:rPr>
          <w:rFonts w:ascii="Calibri" w:hAnsi="Calibri" w:cs="Calibri"/>
          <w:sz w:val="24"/>
          <w:szCs w:val="24"/>
        </w:rPr>
      </w:pPr>
    </w:p>
    <w:p w14:paraId="0C2F1899" w14:textId="77777777" w:rsidR="00C76A07" w:rsidRDefault="00C76A07" w:rsidP="00A32C67">
      <w:pPr>
        <w:pStyle w:val="AralkYok"/>
        <w:jc w:val="both"/>
        <w:rPr>
          <w:rFonts w:ascii="Calibri" w:hAnsi="Calibri" w:cs="Calibri"/>
          <w:sz w:val="24"/>
          <w:szCs w:val="24"/>
        </w:rPr>
      </w:pPr>
    </w:p>
    <w:p w14:paraId="05CF68A6" w14:textId="77777777" w:rsidR="00C76A07" w:rsidRDefault="00C76A07" w:rsidP="00A32C67">
      <w:pPr>
        <w:pStyle w:val="AralkYok"/>
        <w:jc w:val="both"/>
        <w:rPr>
          <w:rFonts w:ascii="Calibri" w:hAnsi="Calibri" w:cs="Calibri"/>
          <w:sz w:val="24"/>
          <w:szCs w:val="24"/>
        </w:rPr>
      </w:pPr>
    </w:p>
    <w:p w14:paraId="00EE4B3A" w14:textId="77777777" w:rsidR="00C76A07" w:rsidRDefault="00C76A07" w:rsidP="00A32C67">
      <w:pPr>
        <w:pStyle w:val="AralkYok"/>
        <w:jc w:val="both"/>
        <w:rPr>
          <w:rFonts w:ascii="Calibri" w:hAnsi="Calibri" w:cs="Calibri"/>
          <w:sz w:val="24"/>
          <w:szCs w:val="24"/>
        </w:rPr>
      </w:pPr>
    </w:p>
    <w:p w14:paraId="50C895E9" w14:textId="77777777" w:rsidR="00C76A07" w:rsidRDefault="00C76A07" w:rsidP="00A32C67">
      <w:pPr>
        <w:pStyle w:val="AralkYok"/>
        <w:jc w:val="both"/>
        <w:rPr>
          <w:rFonts w:ascii="Calibri" w:hAnsi="Calibri" w:cs="Calibri"/>
          <w:sz w:val="24"/>
          <w:szCs w:val="24"/>
        </w:rPr>
      </w:pPr>
    </w:p>
    <w:p w14:paraId="3A2BDB12" w14:textId="77777777" w:rsidR="00C76A07" w:rsidRDefault="00C76A07" w:rsidP="00A32C67">
      <w:pPr>
        <w:pStyle w:val="AralkYok"/>
        <w:jc w:val="both"/>
        <w:rPr>
          <w:rFonts w:ascii="Calibri" w:hAnsi="Calibri" w:cs="Calibri"/>
          <w:sz w:val="24"/>
          <w:szCs w:val="24"/>
        </w:rPr>
      </w:pPr>
    </w:p>
    <w:p w14:paraId="3F801529" w14:textId="77777777" w:rsidR="00C76A07" w:rsidRDefault="00C76A07" w:rsidP="00A32C67">
      <w:pPr>
        <w:pStyle w:val="AralkYok"/>
        <w:jc w:val="both"/>
        <w:rPr>
          <w:rFonts w:ascii="Calibri" w:hAnsi="Calibri" w:cs="Calibri"/>
          <w:sz w:val="24"/>
          <w:szCs w:val="24"/>
        </w:rPr>
      </w:pPr>
    </w:p>
    <w:p w14:paraId="2FB894A5" w14:textId="77777777" w:rsidR="00C76A07" w:rsidRDefault="00C76A07" w:rsidP="00A32C67">
      <w:pPr>
        <w:pStyle w:val="AralkYok"/>
        <w:jc w:val="both"/>
        <w:rPr>
          <w:rFonts w:ascii="Calibri" w:hAnsi="Calibri" w:cs="Calibri"/>
          <w:sz w:val="24"/>
          <w:szCs w:val="24"/>
        </w:rPr>
      </w:pPr>
    </w:p>
    <w:p w14:paraId="572B541C" w14:textId="77777777" w:rsidR="00C76A07" w:rsidRDefault="00C76A07" w:rsidP="00A32C67">
      <w:pPr>
        <w:pStyle w:val="AralkYok"/>
        <w:jc w:val="both"/>
        <w:rPr>
          <w:rFonts w:ascii="Calibri" w:hAnsi="Calibri" w:cs="Calibri"/>
          <w:sz w:val="24"/>
          <w:szCs w:val="24"/>
        </w:rPr>
      </w:pPr>
    </w:p>
    <w:p w14:paraId="34468BAB" w14:textId="77777777" w:rsidR="00C76A07" w:rsidRDefault="00C76A07" w:rsidP="00A32C67">
      <w:pPr>
        <w:pStyle w:val="AralkYok"/>
        <w:jc w:val="both"/>
        <w:rPr>
          <w:rFonts w:ascii="Calibri" w:hAnsi="Calibri" w:cs="Calibri"/>
          <w:sz w:val="24"/>
          <w:szCs w:val="24"/>
        </w:rPr>
      </w:pPr>
    </w:p>
    <w:p w14:paraId="1168DC44" w14:textId="77777777" w:rsidR="00C76A07" w:rsidRDefault="00C76A07" w:rsidP="00A32C67">
      <w:pPr>
        <w:pStyle w:val="AralkYok"/>
        <w:jc w:val="both"/>
        <w:rPr>
          <w:rFonts w:ascii="Calibri" w:hAnsi="Calibri" w:cs="Calibri"/>
          <w:sz w:val="24"/>
          <w:szCs w:val="24"/>
        </w:rPr>
      </w:pPr>
    </w:p>
    <w:p w14:paraId="7ED6D891" w14:textId="77777777" w:rsidR="00C76A07" w:rsidRDefault="00C76A07" w:rsidP="00A32C67">
      <w:pPr>
        <w:pStyle w:val="AralkYok"/>
        <w:jc w:val="both"/>
        <w:rPr>
          <w:rFonts w:ascii="Calibri" w:hAnsi="Calibri" w:cs="Calibri"/>
          <w:sz w:val="24"/>
          <w:szCs w:val="24"/>
        </w:rPr>
      </w:pPr>
    </w:p>
    <w:p w14:paraId="133F37E7" w14:textId="77777777" w:rsidR="00C76A07" w:rsidRDefault="00C76A07" w:rsidP="00A32C67">
      <w:pPr>
        <w:pStyle w:val="AralkYok"/>
        <w:jc w:val="both"/>
        <w:rPr>
          <w:rFonts w:ascii="Calibri" w:hAnsi="Calibri" w:cs="Calibri"/>
          <w:sz w:val="24"/>
          <w:szCs w:val="24"/>
        </w:rPr>
      </w:pPr>
    </w:p>
    <w:p w14:paraId="7B504AE4" w14:textId="77777777" w:rsidR="00C76A07" w:rsidRDefault="00C76A07" w:rsidP="00A32C67">
      <w:pPr>
        <w:pStyle w:val="AralkYok"/>
        <w:jc w:val="both"/>
        <w:rPr>
          <w:rFonts w:ascii="Calibri" w:hAnsi="Calibri" w:cs="Calibri"/>
          <w:sz w:val="24"/>
          <w:szCs w:val="24"/>
        </w:rPr>
      </w:pPr>
    </w:p>
    <w:p w14:paraId="525612F3" w14:textId="77777777" w:rsidR="00C76A07" w:rsidRDefault="00C76A07" w:rsidP="00A32C67">
      <w:pPr>
        <w:pStyle w:val="AralkYok"/>
        <w:jc w:val="both"/>
        <w:rPr>
          <w:rFonts w:ascii="Calibri" w:hAnsi="Calibri" w:cs="Calibri"/>
          <w:sz w:val="24"/>
          <w:szCs w:val="24"/>
        </w:rPr>
      </w:pPr>
    </w:p>
    <w:p w14:paraId="4B21D383" w14:textId="77777777" w:rsidR="00C76A07" w:rsidRDefault="00C76A07" w:rsidP="00A32C67">
      <w:pPr>
        <w:pStyle w:val="AralkYok"/>
        <w:jc w:val="both"/>
        <w:rPr>
          <w:rFonts w:ascii="Calibri" w:hAnsi="Calibri" w:cs="Calibri"/>
          <w:sz w:val="24"/>
          <w:szCs w:val="24"/>
        </w:rPr>
      </w:pPr>
    </w:p>
    <w:p w14:paraId="6BBC1D42" w14:textId="77777777" w:rsidR="00C76A07" w:rsidRPr="00A32C67" w:rsidRDefault="00C76A07" w:rsidP="00A32C67">
      <w:pPr>
        <w:pStyle w:val="AralkYok"/>
        <w:jc w:val="both"/>
        <w:rPr>
          <w:rFonts w:ascii="Calibri" w:hAnsi="Calibri" w:cs="Calibri"/>
          <w:sz w:val="24"/>
          <w:szCs w:val="24"/>
        </w:rPr>
      </w:pPr>
    </w:p>
    <w:p w14:paraId="2ABB508F" w14:textId="77777777" w:rsidR="00DD5343" w:rsidRPr="002943BC" w:rsidRDefault="00807C51" w:rsidP="00DD5343">
      <w:pPr>
        <w:pStyle w:val="AralkYok"/>
        <w:jc w:val="center"/>
        <w:rPr>
          <w:rFonts w:ascii="Calibri" w:hAnsi="Calibri" w:cs="Calibri"/>
          <w:b/>
          <w:bCs/>
          <w:sz w:val="24"/>
          <w:szCs w:val="24"/>
        </w:rPr>
      </w:pPr>
      <w:r w:rsidRPr="002943BC">
        <w:rPr>
          <w:rFonts w:ascii="Calibri" w:hAnsi="Calibri" w:cs="Calibri"/>
          <w:b/>
          <w:bCs/>
          <w:sz w:val="24"/>
          <w:szCs w:val="24"/>
        </w:rPr>
        <w:t>Ç</w:t>
      </w:r>
      <w:r w:rsidR="00DD5343" w:rsidRPr="002943BC">
        <w:rPr>
          <w:rFonts w:ascii="Calibri" w:hAnsi="Calibri" w:cs="Calibri"/>
          <w:b/>
          <w:bCs/>
          <w:sz w:val="24"/>
          <w:szCs w:val="24"/>
        </w:rPr>
        <w:t>AY ÜRETİMİNDE ÖNEMLİ ÜLKELER:</w:t>
      </w:r>
    </w:p>
    <w:p w14:paraId="6F0E40DC" w14:textId="77777777" w:rsidR="00DD5343" w:rsidRPr="00A32C67" w:rsidRDefault="00DD5343" w:rsidP="00DD5343">
      <w:pPr>
        <w:pStyle w:val="AralkYok"/>
        <w:jc w:val="center"/>
        <w:rPr>
          <w:rFonts w:ascii="Calibri" w:hAnsi="Calibri" w:cs="Calibri"/>
          <w:sz w:val="24"/>
          <w:szCs w:val="24"/>
        </w:rPr>
      </w:pPr>
    </w:p>
    <w:tbl>
      <w:tblPr>
        <w:tblStyle w:val="TabloKlavuzu"/>
        <w:tblW w:w="0" w:type="auto"/>
        <w:tblInd w:w="137" w:type="dxa"/>
        <w:tblLook w:val="04A0" w:firstRow="1" w:lastRow="0" w:firstColumn="1" w:lastColumn="0" w:noHBand="0" w:noVBand="1"/>
      </w:tblPr>
      <w:tblGrid>
        <w:gridCol w:w="567"/>
        <w:gridCol w:w="1985"/>
        <w:gridCol w:w="1984"/>
        <w:gridCol w:w="1843"/>
        <w:gridCol w:w="2546"/>
      </w:tblGrid>
      <w:tr w:rsidR="00FE5C50" w:rsidRPr="00A32C67" w14:paraId="69780481"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10DB19A2"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No</w:t>
            </w:r>
          </w:p>
        </w:tc>
        <w:tc>
          <w:tcPr>
            <w:tcW w:w="1985" w:type="dxa"/>
            <w:tcBorders>
              <w:top w:val="single" w:sz="4" w:space="0" w:color="auto"/>
              <w:left w:val="single" w:sz="4" w:space="0" w:color="auto"/>
              <w:bottom w:val="single" w:sz="4" w:space="0" w:color="auto"/>
              <w:right w:val="single" w:sz="4" w:space="0" w:color="auto"/>
            </w:tcBorders>
          </w:tcPr>
          <w:p w14:paraId="407309EF"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Ülke</w:t>
            </w:r>
          </w:p>
          <w:p w14:paraId="1850E480" w14:textId="77777777" w:rsidR="00FE5C50" w:rsidRPr="00A32C67" w:rsidRDefault="00FE5C50" w:rsidP="00A32C67">
            <w:pPr>
              <w:pStyle w:val="AralkYok"/>
              <w:jc w:val="both"/>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25AD1B2"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w:t>
            </w:r>
            <w:r w:rsidR="00807C51" w:rsidRPr="00A32C67">
              <w:rPr>
                <w:rFonts w:ascii="Calibri" w:hAnsi="Calibri" w:cs="Calibri"/>
                <w:sz w:val="24"/>
                <w:szCs w:val="24"/>
              </w:rPr>
              <w:t>Üretim</w:t>
            </w:r>
            <w:r w:rsidR="00641523" w:rsidRPr="00A32C67">
              <w:rPr>
                <w:rFonts w:ascii="Calibri" w:hAnsi="Calibri" w:cs="Calibri"/>
                <w:sz w:val="24"/>
                <w:szCs w:val="24"/>
              </w:rPr>
              <w:t xml:space="preserve"> </w:t>
            </w:r>
            <w:r w:rsidRPr="00A32C67">
              <w:rPr>
                <w:rFonts w:ascii="Calibri" w:hAnsi="Calibri" w:cs="Calibri"/>
                <w:sz w:val="24"/>
                <w:szCs w:val="24"/>
              </w:rPr>
              <w:t>Alanı (ha)</w:t>
            </w:r>
          </w:p>
        </w:tc>
        <w:tc>
          <w:tcPr>
            <w:tcW w:w="1843" w:type="dxa"/>
            <w:tcBorders>
              <w:top w:val="single" w:sz="4" w:space="0" w:color="auto"/>
              <w:left w:val="single" w:sz="4" w:space="0" w:color="auto"/>
              <w:bottom w:val="single" w:sz="4" w:space="0" w:color="auto"/>
              <w:right w:val="single" w:sz="4" w:space="0" w:color="auto"/>
            </w:tcBorders>
            <w:hideMark/>
          </w:tcPr>
          <w:p w14:paraId="212B99A5"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Verim (kg/ha)</w:t>
            </w:r>
          </w:p>
        </w:tc>
        <w:tc>
          <w:tcPr>
            <w:tcW w:w="2546" w:type="dxa"/>
            <w:tcBorders>
              <w:top w:val="single" w:sz="4" w:space="0" w:color="auto"/>
              <w:left w:val="single" w:sz="4" w:space="0" w:color="auto"/>
              <w:bottom w:val="single" w:sz="4" w:space="0" w:color="auto"/>
              <w:right w:val="single" w:sz="4" w:space="0" w:color="auto"/>
            </w:tcBorders>
            <w:hideMark/>
          </w:tcPr>
          <w:p w14:paraId="20B20BB6"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Yaş Çay Üretim Miktarı</w:t>
            </w:r>
            <w:r w:rsidR="00641523" w:rsidRPr="00A32C67">
              <w:rPr>
                <w:rFonts w:ascii="Calibri" w:hAnsi="Calibri" w:cs="Calibri"/>
                <w:sz w:val="24"/>
                <w:szCs w:val="24"/>
              </w:rPr>
              <w:t xml:space="preserve"> (Ton)</w:t>
            </w:r>
          </w:p>
        </w:tc>
      </w:tr>
      <w:tr w:rsidR="00FE5C50" w:rsidRPr="00A32C67" w14:paraId="2B6127A6"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3C51BC54"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6B2B8D6"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Çin</w:t>
            </w:r>
          </w:p>
        </w:tc>
        <w:tc>
          <w:tcPr>
            <w:tcW w:w="1984" w:type="dxa"/>
            <w:tcBorders>
              <w:top w:val="single" w:sz="4" w:space="0" w:color="auto"/>
              <w:left w:val="single" w:sz="4" w:space="0" w:color="auto"/>
              <w:bottom w:val="single" w:sz="4" w:space="0" w:color="auto"/>
              <w:right w:val="single" w:sz="4" w:space="0" w:color="auto"/>
            </w:tcBorders>
            <w:hideMark/>
          </w:tcPr>
          <w:p w14:paraId="3169A6CF"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3.404.392</w:t>
            </w:r>
          </w:p>
        </w:tc>
        <w:tc>
          <w:tcPr>
            <w:tcW w:w="1843" w:type="dxa"/>
            <w:tcBorders>
              <w:top w:val="single" w:sz="4" w:space="0" w:color="auto"/>
              <w:left w:val="single" w:sz="4" w:space="0" w:color="auto"/>
              <w:bottom w:val="single" w:sz="4" w:space="0" w:color="auto"/>
              <w:right w:val="single" w:sz="4" w:space="0" w:color="auto"/>
            </w:tcBorders>
            <w:hideMark/>
          </w:tcPr>
          <w:p w14:paraId="3D312E76"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A927EA">
              <w:rPr>
                <w:rFonts w:ascii="Calibri" w:hAnsi="Calibri" w:cs="Calibri"/>
                <w:sz w:val="24"/>
                <w:szCs w:val="24"/>
              </w:rPr>
              <w:t xml:space="preserve"> </w:t>
            </w:r>
            <w:r w:rsidR="00FE5C50" w:rsidRPr="00A32C67">
              <w:rPr>
                <w:rFonts w:ascii="Calibri" w:hAnsi="Calibri" w:cs="Calibri"/>
                <w:sz w:val="24"/>
                <w:szCs w:val="24"/>
              </w:rPr>
              <w:t>4.272</w:t>
            </w:r>
          </w:p>
        </w:tc>
        <w:tc>
          <w:tcPr>
            <w:tcW w:w="2546" w:type="dxa"/>
            <w:tcBorders>
              <w:top w:val="single" w:sz="4" w:space="0" w:color="auto"/>
              <w:left w:val="single" w:sz="4" w:space="0" w:color="auto"/>
              <w:bottom w:val="single" w:sz="4" w:space="0" w:color="auto"/>
              <w:right w:val="single" w:sz="4" w:space="0" w:color="auto"/>
            </w:tcBorders>
            <w:hideMark/>
          </w:tcPr>
          <w:p w14:paraId="22D047D9"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FE5C50" w:rsidRPr="00A32C67">
              <w:rPr>
                <w:rFonts w:ascii="Calibri" w:hAnsi="Calibri" w:cs="Calibri"/>
                <w:sz w:val="24"/>
                <w:szCs w:val="24"/>
              </w:rPr>
              <w:t>14.542.600</w:t>
            </w:r>
          </w:p>
        </w:tc>
      </w:tr>
      <w:tr w:rsidR="00FE5C50" w:rsidRPr="00A32C67" w14:paraId="039DFFC4"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493AE0A6"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14:paraId="72C915DF"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Hindistan</w:t>
            </w:r>
          </w:p>
        </w:tc>
        <w:tc>
          <w:tcPr>
            <w:tcW w:w="1984" w:type="dxa"/>
            <w:tcBorders>
              <w:top w:val="single" w:sz="4" w:space="0" w:color="auto"/>
              <w:left w:val="single" w:sz="4" w:space="0" w:color="auto"/>
              <w:bottom w:val="single" w:sz="4" w:space="0" w:color="auto"/>
              <w:right w:val="single" w:sz="4" w:space="0" w:color="auto"/>
            </w:tcBorders>
            <w:hideMark/>
          </w:tcPr>
          <w:p w14:paraId="2758F67D"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587.219</w:t>
            </w:r>
          </w:p>
        </w:tc>
        <w:tc>
          <w:tcPr>
            <w:tcW w:w="1843" w:type="dxa"/>
            <w:tcBorders>
              <w:top w:val="single" w:sz="4" w:space="0" w:color="auto"/>
              <w:left w:val="single" w:sz="4" w:space="0" w:color="auto"/>
              <w:bottom w:val="single" w:sz="4" w:space="0" w:color="auto"/>
              <w:right w:val="single" w:sz="4" w:space="0" w:color="auto"/>
            </w:tcBorders>
            <w:hideMark/>
          </w:tcPr>
          <w:p w14:paraId="1AF4D13C"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10.165</w:t>
            </w:r>
            <w:r w:rsidR="00FE5C50" w:rsidRPr="00A32C67">
              <w:rPr>
                <w:rFonts w:ascii="Calibri" w:hAnsi="Calibri" w:cs="Calibri"/>
                <w:sz w:val="24"/>
                <w:szCs w:val="24"/>
              </w:rPr>
              <w:t xml:space="preserve">           </w:t>
            </w:r>
          </w:p>
        </w:tc>
        <w:tc>
          <w:tcPr>
            <w:tcW w:w="2546" w:type="dxa"/>
            <w:tcBorders>
              <w:top w:val="single" w:sz="4" w:space="0" w:color="auto"/>
              <w:left w:val="single" w:sz="4" w:space="0" w:color="auto"/>
              <w:bottom w:val="single" w:sz="4" w:space="0" w:color="auto"/>
              <w:right w:val="single" w:sz="4" w:space="0" w:color="auto"/>
            </w:tcBorders>
            <w:hideMark/>
          </w:tcPr>
          <w:p w14:paraId="3D0BAAA3"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5.969.000</w:t>
            </w:r>
          </w:p>
        </w:tc>
      </w:tr>
      <w:tr w:rsidR="00FE5C50" w:rsidRPr="00A32C67" w14:paraId="2BD6379D"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5F69BFCB"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14:paraId="76EFB46C"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Kenya</w:t>
            </w:r>
          </w:p>
        </w:tc>
        <w:tc>
          <w:tcPr>
            <w:tcW w:w="1984" w:type="dxa"/>
            <w:tcBorders>
              <w:top w:val="single" w:sz="4" w:space="0" w:color="auto"/>
              <w:left w:val="single" w:sz="4" w:space="0" w:color="auto"/>
              <w:bottom w:val="single" w:sz="4" w:space="0" w:color="auto"/>
              <w:right w:val="single" w:sz="4" w:space="0" w:color="auto"/>
            </w:tcBorders>
            <w:hideMark/>
          </w:tcPr>
          <w:p w14:paraId="64E97FBB"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250.800</w:t>
            </w:r>
          </w:p>
        </w:tc>
        <w:tc>
          <w:tcPr>
            <w:tcW w:w="1843" w:type="dxa"/>
            <w:tcBorders>
              <w:top w:val="single" w:sz="4" w:space="0" w:color="auto"/>
              <w:left w:val="single" w:sz="4" w:space="0" w:color="auto"/>
              <w:bottom w:val="single" w:sz="4" w:space="0" w:color="auto"/>
              <w:right w:val="single" w:sz="4" w:space="0" w:color="auto"/>
            </w:tcBorders>
            <w:hideMark/>
          </w:tcPr>
          <w:p w14:paraId="6CD6035F" w14:textId="77777777" w:rsidR="00FE5C50" w:rsidRPr="00A32C67" w:rsidRDefault="00A927EA" w:rsidP="00A32C67">
            <w:pPr>
              <w:pStyle w:val="AralkYok"/>
              <w:jc w:val="both"/>
              <w:rPr>
                <w:rFonts w:ascii="Calibri" w:hAnsi="Calibri" w:cs="Calibri"/>
                <w:sz w:val="24"/>
                <w:szCs w:val="24"/>
              </w:rPr>
            </w:pPr>
            <w:r>
              <w:rPr>
                <w:rFonts w:ascii="Calibri" w:hAnsi="Calibri" w:cs="Calibri"/>
                <w:sz w:val="24"/>
                <w:szCs w:val="24"/>
              </w:rPr>
              <w:t xml:space="preserve"> </w:t>
            </w:r>
            <w:r w:rsidR="00807C51" w:rsidRPr="00A32C67">
              <w:rPr>
                <w:rFonts w:ascii="Calibri" w:hAnsi="Calibri" w:cs="Calibri"/>
                <w:sz w:val="24"/>
                <w:szCs w:val="24"/>
              </w:rPr>
              <w:t xml:space="preserve"> </w:t>
            </w:r>
            <w:r w:rsidR="00FE5C50" w:rsidRPr="00A32C67">
              <w:rPr>
                <w:rFonts w:ascii="Calibri" w:hAnsi="Calibri" w:cs="Calibri"/>
                <w:sz w:val="24"/>
                <w:szCs w:val="24"/>
              </w:rPr>
              <w:t>9.274</w:t>
            </w:r>
          </w:p>
        </w:tc>
        <w:tc>
          <w:tcPr>
            <w:tcW w:w="2546" w:type="dxa"/>
            <w:tcBorders>
              <w:top w:val="single" w:sz="4" w:space="0" w:color="auto"/>
              <w:left w:val="single" w:sz="4" w:space="0" w:color="auto"/>
              <w:bottom w:val="single" w:sz="4" w:space="0" w:color="auto"/>
              <w:right w:val="single" w:sz="4" w:space="0" w:color="auto"/>
            </w:tcBorders>
            <w:hideMark/>
          </w:tcPr>
          <w:p w14:paraId="694C369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2.326.000</w:t>
            </w:r>
          </w:p>
        </w:tc>
      </w:tr>
      <w:tr w:rsidR="00FE5C50" w:rsidRPr="00A32C67" w14:paraId="1CE041A4"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54203AD4"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14:paraId="737DCB14"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Sri Lanka</w:t>
            </w:r>
          </w:p>
        </w:tc>
        <w:tc>
          <w:tcPr>
            <w:tcW w:w="1984" w:type="dxa"/>
            <w:tcBorders>
              <w:top w:val="single" w:sz="4" w:space="0" w:color="auto"/>
              <w:left w:val="single" w:sz="4" w:space="0" w:color="auto"/>
              <w:bottom w:val="single" w:sz="4" w:space="0" w:color="auto"/>
              <w:right w:val="single" w:sz="4" w:space="0" w:color="auto"/>
            </w:tcBorders>
            <w:hideMark/>
          </w:tcPr>
          <w:p w14:paraId="3BE4A5F8"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267.187</w:t>
            </w:r>
          </w:p>
        </w:tc>
        <w:tc>
          <w:tcPr>
            <w:tcW w:w="1843" w:type="dxa"/>
            <w:tcBorders>
              <w:top w:val="single" w:sz="4" w:space="0" w:color="auto"/>
              <w:left w:val="single" w:sz="4" w:space="0" w:color="auto"/>
              <w:bottom w:val="single" w:sz="4" w:space="0" w:color="auto"/>
              <w:right w:val="single" w:sz="4" w:space="0" w:color="auto"/>
            </w:tcBorders>
            <w:hideMark/>
          </w:tcPr>
          <w:p w14:paraId="4DBFDD8E"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A927EA">
              <w:rPr>
                <w:rFonts w:ascii="Calibri" w:hAnsi="Calibri" w:cs="Calibri"/>
                <w:sz w:val="24"/>
                <w:szCs w:val="24"/>
              </w:rPr>
              <w:t xml:space="preserve"> </w:t>
            </w:r>
            <w:r w:rsidR="00FE5C50" w:rsidRPr="00A32C67">
              <w:rPr>
                <w:rFonts w:ascii="Calibri" w:hAnsi="Calibri" w:cs="Calibri"/>
                <w:sz w:val="24"/>
                <w:szCs w:val="24"/>
              </w:rPr>
              <w:t>5.240</w:t>
            </w:r>
          </w:p>
        </w:tc>
        <w:tc>
          <w:tcPr>
            <w:tcW w:w="2546" w:type="dxa"/>
            <w:tcBorders>
              <w:top w:val="single" w:sz="4" w:space="0" w:color="auto"/>
              <w:left w:val="single" w:sz="4" w:space="0" w:color="auto"/>
              <w:bottom w:val="single" w:sz="4" w:space="0" w:color="auto"/>
              <w:right w:val="single" w:sz="4" w:space="0" w:color="auto"/>
            </w:tcBorders>
            <w:hideMark/>
          </w:tcPr>
          <w:p w14:paraId="54A36ED8"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1.400.000</w:t>
            </w:r>
          </w:p>
        </w:tc>
      </w:tr>
      <w:tr w:rsidR="00FE5C50" w:rsidRPr="00A32C67" w14:paraId="314C65D0"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6242FD0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5</w:t>
            </w:r>
          </w:p>
        </w:tc>
        <w:tc>
          <w:tcPr>
            <w:tcW w:w="1985" w:type="dxa"/>
            <w:tcBorders>
              <w:top w:val="single" w:sz="4" w:space="0" w:color="auto"/>
              <w:left w:val="single" w:sz="4" w:space="0" w:color="auto"/>
              <w:bottom w:val="single" w:sz="4" w:space="0" w:color="auto"/>
              <w:right w:val="single" w:sz="4" w:space="0" w:color="auto"/>
            </w:tcBorders>
            <w:hideMark/>
          </w:tcPr>
          <w:p w14:paraId="3EF0F3B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Türkiye</w:t>
            </w:r>
          </w:p>
        </w:tc>
        <w:tc>
          <w:tcPr>
            <w:tcW w:w="1984" w:type="dxa"/>
            <w:tcBorders>
              <w:top w:val="single" w:sz="4" w:space="0" w:color="auto"/>
              <w:left w:val="single" w:sz="4" w:space="0" w:color="auto"/>
              <w:bottom w:val="single" w:sz="4" w:space="0" w:color="auto"/>
              <w:right w:val="single" w:sz="4" w:space="0" w:color="auto"/>
            </w:tcBorders>
            <w:hideMark/>
          </w:tcPr>
          <w:p w14:paraId="3CC1AF75"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79.200</w:t>
            </w:r>
          </w:p>
        </w:tc>
        <w:tc>
          <w:tcPr>
            <w:tcW w:w="1843" w:type="dxa"/>
            <w:tcBorders>
              <w:top w:val="single" w:sz="4" w:space="0" w:color="auto"/>
              <w:left w:val="single" w:sz="4" w:space="0" w:color="auto"/>
              <w:bottom w:val="single" w:sz="4" w:space="0" w:color="auto"/>
              <w:right w:val="single" w:sz="4" w:space="0" w:color="auto"/>
            </w:tcBorders>
            <w:hideMark/>
          </w:tcPr>
          <w:p w14:paraId="6D74F364"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15.625</w:t>
            </w:r>
            <w:r w:rsidR="00FE5C50" w:rsidRPr="00A32C67">
              <w:rPr>
                <w:rFonts w:ascii="Calibri" w:hAnsi="Calibri" w:cs="Calibri"/>
                <w:sz w:val="24"/>
                <w:szCs w:val="24"/>
              </w:rPr>
              <w:t xml:space="preserve">         </w:t>
            </w:r>
          </w:p>
        </w:tc>
        <w:tc>
          <w:tcPr>
            <w:tcW w:w="2546" w:type="dxa"/>
            <w:tcBorders>
              <w:top w:val="single" w:sz="4" w:space="0" w:color="auto"/>
              <w:left w:val="single" w:sz="4" w:space="0" w:color="auto"/>
              <w:bottom w:val="single" w:sz="4" w:space="0" w:color="auto"/>
              <w:right w:val="single" w:sz="4" w:space="0" w:color="auto"/>
            </w:tcBorders>
            <w:hideMark/>
          </w:tcPr>
          <w:p w14:paraId="3AAA460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1.300.000</w:t>
            </w:r>
          </w:p>
        </w:tc>
      </w:tr>
      <w:tr w:rsidR="00FE5C50" w:rsidRPr="00A32C67" w14:paraId="6DC3FA2C"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5AEAA10C"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14:paraId="763123F2"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Vietnam</w:t>
            </w:r>
          </w:p>
        </w:tc>
        <w:tc>
          <w:tcPr>
            <w:tcW w:w="1984" w:type="dxa"/>
            <w:tcBorders>
              <w:top w:val="single" w:sz="4" w:space="0" w:color="auto"/>
              <w:left w:val="single" w:sz="4" w:space="0" w:color="auto"/>
              <w:bottom w:val="single" w:sz="4" w:space="0" w:color="auto"/>
              <w:right w:val="single" w:sz="4" w:space="0" w:color="auto"/>
            </w:tcBorders>
            <w:hideMark/>
          </w:tcPr>
          <w:p w14:paraId="563CEBE8"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112.204</w:t>
            </w:r>
          </w:p>
        </w:tc>
        <w:tc>
          <w:tcPr>
            <w:tcW w:w="1843" w:type="dxa"/>
            <w:tcBorders>
              <w:top w:val="single" w:sz="4" w:space="0" w:color="auto"/>
              <w:left w:val="single" w:sz="4" w:space="0" w:color="auto"/>
              <w:bottom w:val="single" w:sz="4" w:space="0" w:color="auto"/>
              <w:right w:val="single" w:sz="4" w:space="0" w:color="auto"/>
            </w:tcBorders>
            <w:hideMark/>
          </w:tcPr>
          <w:p w14:paraId="7A32F9D2" w14:textId="77777777" w:rsidR="00FE5C50" w:rsidRPr="00A32C67" w:rsidRDefault="003F5266" w:rsidP="00A32C67">
            <w:pPr>
              <w:pStyle w:val="AralkYok"/>
              <w:jc w:val="both"/>
              <w:rPr>
                <w:rFonts w:ascii="Calibri" w:hAnsi="Calibri" w:cs="Calibri"/>
                <w:sz w:val="24"/>
                <w:szCs w:val="24"/>
              </w:rPr>
            </w:pPr>
            <w:r>
              <w:rPr>
                <w:rFonts w:ascii="Calibri" w:hAnsi="Calibri" w:cs="Calibri"/>
                <w:sz w:val="24"/>
                <w:szCs w:val="24"/>
              </w:rPr>
              <w:t xml:space="preserve"> </w:t>
            </w:r>
            <w:r w:rsidR="00807C51" w:rsidRPr="00A32C67">
              <w:rPr>
                <w:rFonts w:ascii="Calibri" w:hAnsi="Calibri" w:cs="Calibri"/>
                <w:sz w:val="24"/>
                <w:szCs w:val="24"/>
              </w:rPr>
              <w:t xml:space="preserve"> </w:t>
            </w:r>
            <w:r w:rsidR="00FE5C50" w:rsidRPr="00A32C67">
              <w:rPr>
                <w:rFonts w:ascii="Calibri" w:hAnsi="Calibri" w:cs="Calibri"/>
                <w:sz w:val="24"/>
                <w:szCs w:val="24"/>
              </w:rPr>
              <w:t>9.953</w:t>
            </w:r>
          </w:p>
        </w:tc>
        <w:tc>
          <w:tcPr>
            <w:tcW w:w="2546" w:type="dxa"/>
            <w:tcBorders>
              <w:top w:val="single" w:sz="4" w:space="0" w:color="auto"/>
              <w:left w:val="single" w:sz="4" w:space="0" w:color="auto"/>
              <w:bottom w:val="single" w:sz="4" w:space="0" w:color="auto"/>
              <w:right w:val="single" w:sz="4" w:space="0" w:color="auto"/>
            </w:tcBorders>
            <w:hideMark/>
          </w:tcPr>
          <w:p w14:paraId="10A6E5A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1.116.746</w:t>
            </w:r>
          </w:p>
        </w:tc>
      </w:tr>
      <w:tr w:rsidR="00FE5C50" w:rsidRPr="00A32C67" w14:paraId="61EBACCF"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12615C07"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7</w:t>
            </w:r>
          </w:p>
        </w:tc>
        <w:tc>
          <w:tcPr>
            <w:tcW w:w="1985" w:type="dxa"/>
            <w:tcBorders>
              <w:top w:val="single" w:sz="4" w:space="0" w:color="auto"/>
              <w:left w:val="single" w:sz="4" w:space="0" w:color="auto"/>
              <w:bottom w:val="single" w:sz="4" w:space="0" w:color="auto"/>
              <w:right w:val="single" w:sz="4" w:space="0" w:color="auto"/>
            </w:tcBorders>
            <w:hideMark/>
          </w:tcPr>
          <w:p w14:paraId="3C143DB4"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Endonezya</w:t>
            </w:r>
          </w:p>
        </w:tc>
        <w:tc>
          <w:tcPr>
            <w:tcW w:w="1984" w:type="dxa"/>
            <w:tcBorders>
              <w:top w:val="single" w:sz="4" w:space="0" w:color="auto"/>
              <w:left w:val="single" w:sz="4" w:space="0" w:color="auto"/>
              <w:bottom w:val="single" w:sz="4" w:space="0" w:color="auto"/>
              <w:right w:val="single" w:sz="4" w:space="0" w:color="auto"/>
            </w:tcBorders>
            <w:hideMark/>
          </w:tcPr>
          <w:p w14:paraId="6F8FEEF7"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100.517</w:t>
            </w:r>
          </w:p>
        </w:tc>
        <w:tc>
          <w:tcPr>
            <w:tcW w:w="1843" w:type="dxa"/>
            <w:tcBorders>
              <w:top w:val="single" w:sz="4" w:space="0" w:color="auto"/>
              <w:left w:val="single" w:sz="4" w:space="0" w:color="auto"/>
              <w:bottom w:val="single" w:sz="4" w:space="0" w:color="auto"/>
              <w:right w:val="single" w:sz="4" w:space="0" w:color="auto"/>
            </w:tcBorders>
            <w:hideMark/>
          </w:tcPr>
          <w:p w14:paraId="7FCF6BFE"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 xml:space="preserve"> </w:t>
            </w:r>
            <w:r w:rsidR="00FE5C50" w:rsidRPr="00A32C67">
              <w:rPr>
                <w:rFonts w:ascii="Calibri" w:hAnsi="Calibri" w:cs="Calibri"/>
                <w:sz w:val="24"/>
                <w:szCs w:val="24"/>
              </w:rPr>
              <w:t>5.919</w:t>
            </w:r>
          </w:p>
        </w:tc>
        <w:tc>
          <w:tcPr>
            <w:tcW w:w="2546" w:type="dxa"/>
            <w:tcBorders>
              <w:top w:val="single" w:sz="4" w:space="0" w:color="auto"/>
              <w:left w:val="single" w:sz="4" w:space="0" w:color="auto"/>
              <w:bottom w:val="single" w:sz="4" w:space="0" w:color="auto"/>
              <w:right w:val="single" w:sz="4" w:space="0" w:color="auto"/>
            </w:tcBorders>
            <w:hideMark/>
          </w:tcPr>
          <w:p w14:paraId="536EEFA0"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595.000</w:t>
            </w:r>
          </w:p>
        </w:tc>
      </w:tr>
      <w:tr w:rsidR="00FE5C50" w:rsidRPr="00A32C67" w14:paraId="4624926A"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2951595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8</w:t>
            </w:r>
          </w:p>
        </w:tc>
        <w:tc>
          <w:tcPr>
            <w:tcW w:w="1985" w:type="dxa"/>
            <w:tcBorders>
              <w:top w:val="single" w:sz="4" w:space="0" w:color="auto"/>
              <w:left w:val="single" w:sz="4" w:space="0" w:color="auto"/>
              <w:bottom w:val="single" w:sz="4" w:space="0" w:color="auto"/>
              <w:right w:val="single" w:sz="4" w:space="0" w:color="auto"/>
            </w:tcBorders>
            <w:hideMark/>
          </w:tcPr>
          <w:p w14:paraId="30DC4348"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Bangladeş</w:t>
            </w:r>
          </w:p>
        </w:tc>
        <w:tc>
          <w:tcPr>
            <w:tcW w:w="1984" w:type="dxa"/>
            <w:tcBorders>
              <w:top w:val="single" w:sz="4" w:space="0" w:color="auto"/>
              <w:left w:val="single" w:sz="4" w:space="0" w:color="auto"/>
              <w:bottom w:val="single" w:sz="4" w:space="0" w:color="auto"/>
              <w:right w:val="single" w:sz="4" w:space="0" w:color="auto"/>
            </w:tcBorders>
            <w:hideMark/>
          </w:tcPr>
          <w:p w14:paraId="0D0DE63E"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56.646</w:t>
            </w:r>
          </w:p>
        </w:tc>
        <w:tc>
          <w:tcPr>
            <w:tcW w:w="1843" w:type="dxa"/>
            <w:tcBorders>
              <w:top w:val="single" w:sz="4" w:space="0" w:color="auto"/>
              <w:left w:val="single" w:sz="4" w:space="0" w:color="auto"/>
              <w:bottom w:val="single" w:sz="4" w:space="0" w:color="auto"/>
              <w:right w:val="single" w:sz="4" w:space="0" w:color="auto"/>
            </w:tcBorders>
            <w:hideMark/>
          </w:tcPr>
          <w:p w14:paraId="69469E21" w14:textId="77777777" w:rsidR="00FE5C50" w:rsidRPr="00A32C67" w:rsidRDefault="003F5266" w:rsidP="00A32C67">
            <w:pPr>
              <w:pStyle w:val="AralkYok"/>
              <w:jc w:val="both"/>
              <w:rPr>
                <w:rFonts w:ascii="Calibri" w:hAnsi="Calibri" w:cs="Calibri"/>
                <w:sz w:val="24"/>
                <w:szCs w:val="24"/>
              </w:rPr>
            </w:pPr>
            <w:r>
              <w:rPr>
                <w:rFonts w:ascii="Calibri" w:hAnsi="Calibri" w:cs="Calibri"/>
                <w:sz w:val="24"/>
                <w:szCs w:val="24"/>
              </w:rPr>
              <w:t xml:space="preserve"> </w:t>
            </w:r>
            <w:r w:rsidR="00807C51" w:rsidRPr="00A32C67">
              <w:rPr>
                <w:rFonts w:ascii="Calibri" w:hAnsi="Calibri" w:cs="Calibri"/>
                <w:sz w:val="24"/>
                <w:szCs w:val="24"/>
              </w:rPr>
              <w:t xml:space="preserve"> </w:t>
            </w:r>
            <w:r w:rsidR="00FE5C50" w:rsidRPr="00A32C67">
              <w:rPr>
                <w:rFonts w:ascii="Calibri" w:hAnsi="Calibri" w:cs="Calibri"/>
                <w:sz w:val="24"/>
                <w:szCs w:val="24"/>
              </w:rPr>
              <w:t>7.768</w:t>
            </w:r>
          </w:p>
        </w:tc>
        <w:tc>
          <w:tcPr>
            <w:tcW w:w="2546" w:type="dxa"/>
            <w:tcBorders>
              <w:top w:val="single" w:sz="4" w:space="0" w:color="auto"/>
              <w:left w:val="single" w:sz="4" w:space="0" w:color="auto"/>
              <w:bottom w:val="single" w:sz="4" w:space="0" w:color="auto"/>
              <w:right w:val="single" w:sz="4" w:space="0" w:color="auto"/>
            </w:tcBorders>
            <w:hideMark/>
          </w:tcPr>
          <w:p w14:paraId="552D4E60"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440.000</w:t>
            </w:r>
          </w:p>
        </w:tc>
      </w:tr>
      <w:tr w:rsidR="00FE5C50" w:rsidRPr="00A32C67" w14:paraId="5D5A0B7F"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0411C8AC"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9</w:t>
            </w:r>
          </w:p>
        </w:tc>
        <w:tc>
          <w:tcPr>
            <w:tcW w:w="1985" w:type="dxa"/>
            <w:tcBorders>
              <w:top w:val="single" w:sz="4" w:space="0" w:color="auto"/>
              <w:left w:val="single" w:sz="4" w:space="0" w:color="auto"/>
              <w:bottom w:val="single" w:sz="4" w:space="0" w:color="auto"/>
              <w:right w:val="single" w:sz="4" w:space="0" w:color="auto"/>
            </w:tcBorders>
            <w:hideMark/>
          </w:tcPr>
          <w:p w14:paraId="394C31FF"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Arjantin</w:t>
            </w:r>
          </w:p>
        </w:tc>
        <w:tc>
          <w:tcPr>
            <w:tcW w:w="1984" w:type="dxa"/>
            <w:tcBorders>
              <w:top w:val="single" w:sz="4" w:space="0" w:color="auto"/>
              <w:left w:val="single" w:sz="4" w:space="0" w:color="auto"/>
              <w:bottom w:val="single" w:sz="4" w:space="0" w:color="auto"/>
              <w:right w:val="single" w:sz="4" w:space="0" w:color="auto"/>
            </w:tcBorders>
            <w:hideMark/>
          </w:tcPr>
          <w:p w14:paraId="3B26D05D"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34.681</w:t>
            </w:r>
          </w:p>
        </w:tc>
        <w:tc>
          <w:tcPr>
            <w:tcW w:w="1843" w:type="dxa"/>
            <w:tcBorders>
              <w:top w:val="single" w:sz="4" w:space="0" w:color="auto"/>
              <w:left w:val="single" w:sz="4" w:space="0" w:color="auto"/>
              <w:bottom w:val="single" w:sz="4" w:space="0" w:color="auto"/>
              <w:right w:val="single" w:sz="4" w:space="0" w:color="auto"/>
            </w:tcBorders>
            <w:hideMark/>
          </w:tcPr>
          <w:p w14:paraId="5B14599F"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10.187</w:t>
            </w:r>
            <w:r w:rsidR="00FE5C50" w:rsidRPr="00A32C67">
              <w:rPr>
                <w:rFonts w:ascii="Calibri" w:hAnsi="Calibri" w:cs="Calibri"/>
                <w:sz w:val="24"/>
                <w:szCs w:val="24"/>
              </w:rPr>
              <w:t xml:space="preserve">            </w:t>
            </w:r>
          </w:p>
        </w:tc>
        <w:tc>
          <w:tcPr>
            <w:tcW w:w="2546" w:type="dxa"/>
            <w:tcBorders>
              <w:top w:val="single" w:sz="4" w:space="0" w:color="auto"/>
              <w:left w:val="single" w:sz="4" w:space="0" w:color="auto"/>
              <w:bottom w:val="single" w:sz="4" w:space="0" w:color="auto"/>
              <w:right w:val="single" w:sz="4" w:space="0" w:color="auto"/>
            </w:tcBorders>
            <w:hideMark/>
          </w:tcPr>
          <w:p w14:paraId="36BF20CC"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w:t>
            </w:r>
            <w:r w:rsidR="00807C51" w:rsidRPr="00A32C67">
              <w:rPr>
                <w:rFonts w:ascii="Calibri" w:hAnsi="Calibri" w:cs="Calibri"/>
                <w:sz w:val="24"/>
                <w:szCs w:val="24"/>
              </w:rPr>
              <w:t xml:space="preserve"> </w:t>
            </w:r>
            <w:r w:rsidRPr="00A32C67">
              <w:rPr>
                <w:rFonts w:ascii="Calibri" w:hAnsi="Calibri" w:cs="Calibri"/>
                <w:sz w:val="24"/>
                <w:szCs w:val="24"/>
              </w:rPr>
              <w:t>355.144</w:t>
            </w:r>
          </w:p>
        </w:tc>
      </w:tr>
      <w:tr w:rsidR="00FE5C50" w:rsidRPr="00A32C67" w14:paraId="6A16220C"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6277FBB9"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10</w:t>
            </w:r>
          </w:p>
        </w:tc>
        <w:tc>
          <w:tcPr>
            <w:tcW w:w="1985" w:type="dxa"/>
            <w:tcBorders>
              <w:top w:val="single" w:sz="4" w:space="0" w:color="auto"/>
              <w:left w:val="single" w:sz="4" w:space="0" w:color="auto"/>
              <w:bottom w:val="single" w:sz="4" w:space="0" w:color="auto"/>
              <w:right w:val="single" w:sz="4" w:space="0" w:color="auto"/>
            </w:tcBorders>
            <w:hideMark/>
          </w:tcPr>
          <w:p w14:paraId="3000DA53"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Uganda</w:t>
            </w:r>
          </w:p>
        </w:tc>
        <w:tc>
          <w:tcPr>
            <w:tcW w:w="1984" w:type="dxa"/>
            <w:tcBorders>
              <w:top w:val="single" w:sz="4" w:space="0" w:color="auto"/>
              <w:left w:val="single" w:sz="4" w:space="0" w:color="auto"/>
              <w:bottom w:val="single" w:sz="4" w:space="0" w:color="auto"/>
              <w:right w:val="single" w:sz="4" w:space="0" w:color="auto"/>
            </w:tcBorders>
            <w:hideMark/>
          </w:tcPr>
          <w:p w14:paraId="2BC46E22"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35.191</w:t>
            </w:r>
          </w:p>
        </w:tc>
        <w:tc>
          <w:tcPr>
            <w:tcW w:w="1843" w:type="dxa"/>
            <w:tcBorders>
              <w:top w:val="single" w:sz="4" w:space="0" w:color="auto"/>
              <w:left w:val="single" w:sz="4" w:space="0" w:color="auto"/>
              <w:bottom w:val="single" w:sz="4" w:space="0" w:color="auto"/>
              <w:right w:val="single" w:sz="4" w:space="0" w:color="auto"/>
            </w:tcBorders>
            <w:hideMark/>
          </w:tcPr>
          <w:p w14:paraId="29C1C8DF"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 xml:space="preserve"> </w:t>
            </w:r>
            <w:r w:rsidR="00FE5C50" w:rsidRPr="00A32C67">
              <w:rPr>
                <w:rFonts w:ascii="Calibri" w:hAnsi="Calibri" w:cs="Calibri"/>
                <w:sz w:val="24"/>
                <w:szCs w:val="24"/>
              </w:rPr>
              <w:t>9.264</w:t>
            </w:r>
          </w:p>
        </w:tc>
        <w:tc>
          <w:tcPr>
            <w:tcW w:w="2546" w:type="dxa"/>
            <w:tcBorders>
              <w:top w:val="single" w:sz="4" w:space="0" w:color="auto"/>
              <w:left w:val="single" w:sz="4" w:space="0" w:color="auto"/>
              <w:bottom w:val="single" w:sz="4" w:space="0" w:color="auto"/>
              <w:right w:val="single" w:sz="4" w:space="0" w:color="auto"/>
            </w:tcBorders>
            <w:hideMark/>
          </w:tcPr>
          <w:p w14:paraId="0A43E789"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326.000</w:t>
            </w:r>
          </w:p>
        </w:tc>
      </w:tr>
      <w:tr w:rsidR="00FE5C50" w:rsidRPr="00A32C67" w14:paraId="308D3BF4"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6E2517CC"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11</w:t>
            </w:r>
          </w:p>
        </w:tc>
        <w:tc>
          <w:tcPr>
            <w:tcW w:w="1985" w:type="dxa"/>
            <w:tcBorders>
              <w:top w:val="single" w:sz="4" w:space="0" w:color="auto"/>
              <w:left w:val="single" w:sz="4" w:space="0" w:color="auto"/>
              <w:bottom w:val="single" w:sz="4" w:space="0" w:color="auto"/>
              <w:right w:val="single" w:sz="4" w:space="0" w:color="auto"/>
            </w:tcBorders>
            <w:hideMark/>
          </w:tcPr>
          <w:p w14:paraId="200EED77"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Japonya</w:t>
            </w:r>
          </w:p>
        </w:tc>
        <w:tc>
          <w:tcPr>
            <w:tcW w:w="1984" w:type="dxa"/>
            <w:tcBorders>
              <w:top w:val="single" w:sz="4" w:space="0" w:color="auto"/>
              <w:left w:val="single" w:sz="4" w:space="0" w:color="auto"/>
              <w:bottom w:val="single" w:sz="4" w:space="0" w:color="auto"/>
              <w:right w:val="single" w:sz="4" w:space="0" w:color="auto"/>
            </w:tcBorders>
            <w:hideMark/>
          </w:tcPr>
          <w:p w14:paraId="77B8A78C"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36.900</w:t>
            </w:r>
          </w:p>
        </w:tc>
        <w:tc>
          <w:tcPr>
            <w:tcW w:w="1843" w:type="dxa"/>
            <w:tcBorders>
              <w:top w:val="single" w:sz="4" w:space="0" w:color="auto"/>
              <w:left w:val="single" w:sz="4" w:space="0" w:color="auto"/>
              <w:bottom w:val="single" w:sz="4" w:space="0" w:color="auto"/>
              <w:right w:val="single" w:sz="4" w:space="0" w:color="auto"/>
            </w:tcBorders>
            <w:hideMark/>
          </w:tcPr>
          <w:p w14:paraId="0200A458"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 xml:space="preserve"> </w:t>
            </w:r>
            <w:r w:rsidR="00FE5C50" w:rsidRPr="00A32C67">
              <w:rPr>
                <w:rFonts w:ascii="Calibri" w:hAnsi="Calibri" w:cs="Calibri"/>
                <w:sz w:val="24"/>
                <w:szCs w:val="24"/>
              </w:rPr>
              <w:t>8.239</w:t>
            </w:r>
          </w:p>
        </w:tc>
        <w:tc>
          <w:tcPr>
            <w:tcW w:w="2546" w:type="dxa"/>
            <w:tcBorders>
              <w:top w:val="single" w:sz="4" w:space="0" w:color="auto"/>
              <w:left w:val="single" w:sz="4" w:space="0" w:color="auto"/>
              <w:bottom w:val="single" w:sz="4" w:space="0" w:color="auto"/>
              <w:right w:val="single" w:sz="4" w:space="0" w:color="auto"/>
            </w:tcBorders>
            <w:hideMark/>
          </w:tcPr>
          <w:p w14:paraId="6DAD6875"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304.000</w:t>
            </w:r>
          </w:p>
        </w:tc>
      </w:tr>
      <w:tr w:rsidR="00FE5C50" w:rsidRPr="00A32C67" w14:paraId="52D08E52"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3541DC54"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12</w:t>
            </w:r>
          </w:p>
        </w:tc>
        <w:tc>
          <w:tcPr>
            <w:tcW w:w="1985" w:type="dxa"/>
            <w:tcBorders>
              <w:top w:val="single" w:sz="4" w:space="0" w:color="auto"/>
              <w:left w:val="single" w:sz="4" w:space="0" w:color="auto"/>
              <w:bottom w:val="single" w:sz="4" w:space="0" w:color="auto"/>
              <w:right w:val="single" w:sz="4" w:space="0" w:color="auto"/>
            </w:tcBorders>
            <w:hideMark/>
          </w:tcPr>
          <w:p w14:paraId="3AAE507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Malavi</w:t>
            </w:r>
          </w:p>
        </w:tc>
        <w:tc>
          <w:tcPr>
            <w:tcW w:w="1984" w:type="dxa"/>
            <w:tcBorders>
              <w:top w:val="single" w:sz="4" w:space="0" w:color="auto"/>
              <w:left w:val="single" w:sz="4" w:space="0" w:color="auto"/>
              <w:bottom w:val="single" w:sz="4" w:space="0" w:color="auto"/>
              <w:right w:val="single" w:sz="4" w:space="0" w:color="auto"/>
            </w:tcBorders>
            <w:hideMark/>
          </w:tcPr>
          <w:p w14:paraId="4C50D54B"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16.989</w:t>
            </w:r>
          </w:p>
        </w:tc>
        <w:tc>
          <w:tcPr>
            <w:tcW w:w="1843" w:type="dxa"/>
            <w:tcBorders>
              <w:top w:val="single" w:sz="4" w:space="0" w:color="auto"/>
              <w:left w:val="single" w:sz="4" w:space="0" w:color="auto"/>
              <w:bottom w:val="single" w:sz="4" w:space="0" w:color="auto"/>
              <w:right w:val="single" w:sz="4" w:space="0" w:color="auto"/>
            </w:tcBorders>
            <w:hideMark/>
          </w:tcPr>
          <w:p w14:paraId="54137AB5"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12.220</w:t>
            </w:r>
            <w:r w:rsidR="00FE5C50" w:rsidRPr="00A32C67">
              <w:rPr>
                <w:rFonts w:ascii="Calibri" w:hAnsi="Calibri" w:cs="Calibri"/>
                <w:sz w:val="24"/>
                <w:szCs w:val="24"/>
              </w:rPr>
              <w:t xml:space="preserve">           </w:t>
            </w:r>
          </w:p>
        </w:tc>
        <w:tc>
          <w:tcPr>
            <w:tcW w:w="2546" w:type="dxa"/>
            <w:tcBorders>
              <w:top w:val="single" w:sz="4" w:space="0" w:color="auto"/>
              <w:left w:val="single" w:sz="4" w:space="0" w:color="auto"/>
              <w:bottom w:val="single" w:sz="4" w:space="0" w:color="auto"/>
              <w:right w:val="single" w:sz="4" w:space="0" w:color="auto"/>
            </w:tcBorders>
            <w:hideMark/>
          </w:tcPr>
          <w:p w14:paraId="0A575124"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207.600</w:t>
            </w:r>
          </w:p>
        </w:tc>
      </w:tr>
      <w:tr w:rsidR="00FE5C50" w:rsidRPr="00A32C67" w14:paraId="79F54542"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25F0BB2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13</w:t>
            </w:r>
          </w:p>
        </w:tc>
        <w:tc>
          <w:tcPr>
            <w:tcW w:w="1985" w:type="dxa"/>
            <w:tcBorders>
              <w:top w:val="single" w:sz="4" w:space="0" w:color="auto"/>
              <w:left w:val="single" w:sz="4" w:space="0" w:color="auto"/>
              <w:bottom w:val="single" w:sz="4" w:space="0" w:color="auto"/>
              <w:right w:val="single" w:sz="4" w:space="0" w:color="auto"/>
            </w:tcBorders>
            <w:hideMark/>
          </w:tcPr>
          <w:p w14:paraId="1F47A493"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Ruanda</w:t>
            </w:r>
          </w:p>
        </w:tc>
        <w:tc>
          <w:tcPr>
            <w:tcW w:w="1984" w:type="dxa"/>
            <w:tcBorders>
              <w:top w:val="single" w:sz="4" w:space="0" w:color="auto"/>
              <w:left w:val="single" w:sz="4" w:space="0" w:color="auto"/>
              <w:bottom w:val="single" w:sz="4" w:space="0" w:color="auto"/>
              <w:right w:val="single" w:sz="4" w:space="0" w:color="auto"/>
            </w:tcBorders>
            <w:hideMark/>
          </w:tcPr>
          <w:p w14:paraId="1A816F1A"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32.800</w:t>
            </w:r>
          </w:p>
        </w:tc>
        <w:tc>
          <w:tcPr>
            <w:tcW w:w="1843" w:type="dxa"/>
            <w:tcBorders>
              <w:top w:val="single" w:sz="4" w:space="0" w:color="auto"/>
              <w:left w:val="single" w:sz="4" w:space="0" w:color="auto"/>
              <w:bottom w:val="single" w:sz="4" w:space="0" w:color="auto"/>
              <w:right w:val="single" w:sz="4" w:space="0" w:color="auto"/>
            </w:tcBorders>
            <w:hideMark/>
          </w:tcPr>
          <w:p w14:paraId="728FE7CC"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 xml:space="preserve"> </w:t>
            </w:r>
            <w:r w:rsidR="00FE5C50" w:rsidRPr="00A32C67">
              <w:rPr>
                <w:rFonts w:ascii="Calibri" w:hAnsi="Calibri" w:cs="Calibri"/>
                <w:sz w:val="24"/>
                <w:szCs w:val="24"/>
              </w:rPr>
              <w:t>4.891</w:t>
            </w:r>
          </w:p>
        </w:tc>
        <w:tc>
          <w:tcPr>
            <w:tcW w:w="2546" w:type="dxa"/>
            <w:tcBorders>
              <w:top w:val="single" w:sz="4" w:space="0" w:color="auto"/>
              <w:left w:val="single" w:sz="4" w:space="0" w:color="auto"/>
              <w:bottom w:val="single" w:sz="4" w:space="0" w:color="auto"/>
              <w:right w:val="single" w:sz="4" w:space="0" w:color="auto"/>
            </w:tcBorders>
            <w:hideMark/>
          </w:tcPr>
          <w:p w14:paraId="15BC7586"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160.420</w:t>
            </w:r>
          </w:p>
        </w:tc>
      </w:tr>
      <w:tr w:rsidR="00FE5C50" w:rsidRPr="00A32C67" w14:paraId="4F0A53DC"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516EDBED"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14</w:t>
            </w:r>
          </w:p>
        </w:tc>
        <w:tc>
          <w:tcPr>
            <w:tcW w:w="1985" w:type="dxa"/>
            <w:tcBorders>
              <w:top w:val="single" w:sz="4" w:space="0" w:color="auto"/>
              <w:left w:val="single" w:sz="4" w:space="0" w:color="auto"/>
              <w:bottom w:val="single" w:sz="4" w:space="0" w:color="auto"/>
              <w:right w:val="single" w:sz="4" w:space="0" w:color="auto"/>
            </w:tcBorders>
            <w:hideMark/>
          </w:tcPr>
          <w:p w14:paraId="24F8031E"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Tanzanya </w:t>
            </w:r>
          </w:p>
        </w:tc>
        <w:tc>
          <w:tcPr>
            <w:tcW w:w="1984" w:type="dxa"/>
            <w:tcBorders>
              <w:top w:val="single" w:sz="4" w:space="0" w:color="auto"/>
              <w:left w:val="single" w:sz="4" w:space="0" w:color="auto"/>
              <w:bottom w:val="single" w:sz="4" w:space="0" w:color="auto"/>
              <w:right w:val="single" w:sz="4" w:space="0" w:color="auto"/>
            </w:tcBorders>
            <w:hideMark/>
          </w:tcPr>
          <w:p w14:paraId="599C5E94"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16.647</w:t>
            </w:r>
          </w:p>
        </w:tc>
        <w:tc>
          <w:tcPr>
            <w:tcW w:w="1843" w:type="dxa"/>
            <w:tcBorders>
              <w:top w:val="single" w:sz="4" w:space="0" w:color="auto"/>
              <w:left w:val="single" w:sz="4" w:space="0" w:color="auto"/>
              <w:bottom w:val="single" w:sz="4" w:space="0" w:color="auto"/>
              <w:right w:val="single" w:sz="4" w:space="0" w:color="auto"/>
            </w:tcBorders>
            <w:hideMark/>
          </w:tcPr>
          <w:p w14:paraId="5EE534F2"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 xml:space="preserve"> </w:t>
            </w:r>
            <w:r w:rsidR="00FE5C50" w:rsidRPr="00A32C67">
              <w:rPr>
                <w:rFonts w:ascii="Calibri" w:hAnsi="Calibri" w:cs="Calibri"/>
                <w:sz w:val="24"/>
                <w:szCs w:val="24"/>
              </w:rPr>
              <w:t>6.608</w:t>
            </w:r>
          </w:p>
        </w:tc>
        <w:tc>
          <w:tcPr>
            <w:tcW w:w="2546" w:type="dxa"/>
            <w:tcBorders>
              <w:top w:val="single" w:sz="4" w:space="0" w:color="auto"/>
              <w:left w:val="single" w:sz="4" w:space="0" w:color="auto"/>
              <w:bottom w:val="single" w:sz="4" w:space="0" w:color="auto"/>
              <w:right w:val="single" w:sz="4" w:space="0" w:color="auto"/>
            </w:tcBorders>
            <w:hideMark/>
          </w:tcPr>
          <w:p w14:paraId="1A2D184F"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w:t>
            </w:r>
            <w:r w:rsidR="00807C51" w:rsidRPr="00A32C67">
              <w:rPr>
                <w:rFonts w:ascii="Calibri" w:hAnsi="Calibri" w:cs="Calibri"/>
                <w:sz w:val="24"/>
                <w:szCs w:val="24"/>
              </w:rPr>
              <w:t xml:space="preserve"> </w:t>
            </w:r>
            <w:r w:rsidRPr="00A32C67">
              <w:rPr>
                <w:rFonts w:ascii="Calibri" w:hAnsi="Calibri" w:cs="Calibri"/>
                <w:sz w:val="24"/>
                <w:szCs w:val="24"/>
              </w:rPr>
              <w:t>110.000</w:t>
            </w:r>
          </w:p>
        </w:tc>
      </w:tr>
      <w:tr w:rsidR="00FE5C50" w:rsidRPr="00A32C67" w14:paraId="6E1A333D"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5A3FEB7F"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15</w:t>
            </w:r>
          </w:p>
        </w:tc>
        <w:tc>
          <w:tcPr>
            <w:tcW w:w="1985" w:type="dxa"/>
            <w:tcBorders>
              <w:top w:val="single" w:sz="4" w:space="0" w:color="auto"/>
              <w:left w:val="single" w:sz="4" w:space="0" w:color="auto"/>
              <w:bottom w:val="single" w:sz="4" w:space="0" w:color="auto"/>
              <w:right w:val="single" w:sz="4" w:space="0" w:color="auto"/>
            </w:tcBorders>
            <w:hideMark/>
          </w:tcPr>
          <w:p w14:paraId="613A5967"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Tayland</w:t>
            </w:r>
          </w:p>
        </w:tc>
        <w:tc>
          <w:tcPr>
            <w:tcW w:w="1984" w:type="dxa"/>
            <w:tcBorders>
              <w:top w:val="single" w:sz="4" w:space="0" w:color="auto"/>
              <w:left w:val="single" w:sz="4" w:space="0" w:color="auto"/>
              <w:bottom w:val="single" w:sz="4" w:space="0" w:color="auto"/>
              <w:right w:val="single" w:sz="4" w:space="0" w:color="auto"/>
            </w:tcBorders>
            <w:hideMark/>
          </w:tcPr>
          <w:p w14:paraId="16849E56"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21.123</w:t>
            </w:r>
          </w:p>
        </w:tc>
        <w:tc>
          <w:tcPr>
            <w:tcW w:w="1843" w:type="dxa"/>
            <w:tcBorders>
              <w:top w:val="single" w:sz="4" w:space="0" w:color="auto"/>
              <w:left w:val="single" w:sz="4" w:space="0" w:color="auto"/>
              <w:bottom w:val="single" w:sz="4" w:space="0" w:color="auto"/>
              <w:right w:val="single" w:sz="4" w:space="0" w:color="auto"/>
            </w:tcBorders>
            <w:hideMark/>
          </w:tcPr>
          <w:p w14:paraId="78BAFB84"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 xml:space="preserve"> </w:t>
            </w:r>
            <w:r w:rsidR="00FE5C50" w:rsidRPr="00A32C67">
              <w:rPr>
                <w:rFonts w:ascii="Calibri" w:hAnsi="Calibri" w:cs="Calibri"/>
                <w:sz w:val="24"/>
                <w:szCs w:val="24"/>
              </w:rPr>
              <w:t>5.169</w:t>
            </w:r>
          </w:p>
        </w:tc>
        <w:tc>
          <w:tcPr>
            <w:tcW w:w="2546" w:type="dxa"/>
            <w:tcBorders>
              <w:top w:val="single" w:sz="4" w:space="0" w:color="auto"/>
              <w:left w:val="single" w:sz="4" w:space="0" w:color="auto"/>
              <w:bottom w:val="single" w:sz="4" w:space="0" w:color="auto"/>
              <w:right w:val="single" w:sz="4" w:space="0" w:color="auto"/>
            </w:tcBorders>
            <w:hideMark/>
          </w:tcPr>
          <w:p w14:paraId="384FF296"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w:t>
            </w:r>
            <w:r w:rsidR="00807C51" w:rsidRPr="00A32C67">
              <w:rPr>
                <w:rFonts w:ascii="Calibri" w:hAnsi="Calibri" w:cs="Calibri"/>
                <w:sz w:val="24"/>
                <w:szCs w:val="24"/>
              </w:rPr>
              <w:t xml:space="preserve"> </w:t>
            </w:r>
            <w:r w:rsidRPr="00A32C67">
              <w:rPr>
                <w:rFonts w:ascii="Calibri" w:hAnsi="Calibri" w:cs="Calibri"/>
                <w:sz w:val="24"/>
                <w:szCs w:val="24"/>
              </w:rPr>
              <w:t xml:space="preserve"> 109.194</w:t>
            </w:r>
          </w:p>
        </w:tc>
      </w:tr>
      <w:tr w:rsidR="00FE5C50" w:rsidRPr="00A32C67" w14:paraId="45C5D65E"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7E2CA7B0"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16</w:t>
            </w:r>
          </w:p>
        </w:tc>
        <w:tc>
          <w:tcPr>
            <w:tcW w:w="1985" w:type="dxa"/>
            <w:tcBorders>
              <w:top w:val="single" w:sz="4" w:space="0" w:color="auto"/>
              <w:left w:val="single" w:sz="4" w:space="0" w:color="auto"/>
              <w:bottom w:val="single" w:sz="4" w:space="0" w:color="auto"/>
              <w:right w:val="single" w:sz="4" w:space="0" w:color="auto"/>
            </w:tcBorders>
            <w:hideMark/>
          </w:tcPr>
          <w:p w14:paraId="122A06F2"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Nepal</w:t>
            </w:r>
          </w:p>
        </w:tc>
        <w:tc>
          <w:tcPr>
            <w:tcW w:w="1984" w:type="dxa"/>
            <w:tcBorders>
              <w:top w:val="single" w:sz="4" w:space="0" w:color="auto"/>
              <w:left w:val="single" w:sz="4" w:space="0" w:color="auto"/>
              <w:bottom w:val="single" w:sz="4" w:space="0" w:color="auto"/>
              <w:right w:val="single" w:sz="4" w:space="0" w:color="auto"/>
            </w:tcBorders>
            <w:hideMark/>
          </w:tcPr>
          <w:p w14:paraId="71593D1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18.700</w:t>
            </w:r>
          </w:p>
        </w:tc>
        <w:tc>
          <w:tcPr>
            <w:tcW w:w="1843" w:type="dxa"/>
            <w:tcBorders>
              <w:top w:val="single" w:sz="4" w:space="0" w:color="auto"/>
              <w:left w:val="single" w:sz="4" w:space="0" w:color="auto"/>
              <w:bottom w:val="single" w:sz="4" w:space="0" w:color="auto"/>
              <w:right w:val="single" w:sz="4" w:space="0" w:color="auto"/>
            </w:tcBorders>
            <w:hideMark/>
          </w:tcPr>
          <w:p w14:paraId="07889623"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 xml:space="preserve"> </w:t>
            </w:r>
            <w:r w:rsidR="00FE5C50" w:rsidRPr="00A32C67">
              <w:rPr>
                <w:rFonts w:ascii="Calibri" w:hAnsi="Calibri" w:cs="Calibri"/>
                <w:sz w:val="24"/>
                <w:szCs w:val="24"/>
              </w:rPr>
              <w:t>5.743</w:t>
            </w:r>
          </w:p>
        </w:tc>
        <w:tc>
          <w:tcPr>
            <w:tcW w:w="2546" w:type="dxa"/>
            <w:tcBorders>
              <w:top w:val="single" w:sz="4" w:space="0" w:color="auto"/>
              <w:left w:val="single" w:sz="4" w:space="0" w:color="auto"/>
              <w:bottom w:val="single" w:sz="4" w:space="0" w:color="auto"/>
              <w:right w:val="single" w:sz="4" w:space="0" w:color="auto"/>
            </w:tcBorders>
            <w:hideMark/>
          </w:tcPr>
          <w:p w14:paraId="1DF471FE"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w:t>
            </w:r>
            <w:r w:rsidR="00807C51" w:rsidRPr="00A32C67">
              <w:rPr>
                <w:rFonts w:ascii="Calibri" w:hAnsi="Calibri" w:cs="Calibri"/>
                <w:sz w:val="24"/>
                <w:szCs w:val="24"/>
              </w:rPr>
              <w:t xml:space="preserve"> </w:t>
            </w:r>
            <w:r w:rsidRPr="00A32C67">
              <w:rPr>
                <w:rFonts w:ascii="Calibri" w:hAnsi="Calibri" w:cs="Calibri"/>
                <w:sz w:val="24"/>
                <w:szCs w:val="24"/>
              </w:rPr>
              <w:t>107.400</w:t>
            </w:r>
          </w:p>
        </w:tc>
      </w:tr>
      <w:tr w:rsidR="00FE5C50" w:rsidRPr="00A32C67" w14:paraId="26DB2079"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51BDBDB9"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17</w:t>
            </w:r>
          </w:p>
        </w:tc>
        <w:tc>
          <w:tcPr>
            <w:tcW w:w="1985" w:type="dxa"/>
            <w:tcBorders>
              <w:top w:val="single" w:sz="4" w:space="0" w:color="auto"/>
              <w:left w:val="single" w:sz="4" w:space="0" w:color="auto"/>
              <w:bottom w:val="single" w:sz="4" w:space="0" w:color="auto"/>
              <w:right w:val="single" w:sz="4" w:space="0" w:color="auto"/>
            </w:tcBorders>
            <w:hideMark/>
          </w:tcPr>
          <w:p w14:paraId="7724396C"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Myanmar</w:t>
            </w:r>
          </w:p>
        </w:tc>
        <w:tc>
          <w:tcPr>
            <w:tcW w:w="1984" w:type="dxa"/>
            <w:tcBorders>
              <w:top w:val="single" w:sz="4" w:space="0" w:color="auto"/>
              <w:left w:val="single" w:sz="4" w:space="0" w:color="auto"/>
              <w:bottom w:val="single" w:sz="4" w:space="0" w:color="auto"/>
              <w:right w:val="single" w:sz="4" w:space="0" w:color="auto"/>
            </w:tcBorders>
            <w:hideMark/>
          </w:tcPr>
          <w:p w14:paraId="43BBCE8F"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92.166</w:t>
            </w:r>
          </w:p>
        </w:tc>
        <w:tc>
          <w:tcPr>
            <w:tcW w:w="1843" w:type="dxa"/>
            <w:tcBorders>
              <w:top w:val="single" w:sz="4" w:space="0" w:color="auto"/>
              <w:left w:val="single" w:sz="4" w:space="0" w:color="auto"/>
              <w:bottom w:val="single" w:sz="4" w:space="0" w:color="auto"/>
              <w:right w:val="single" w:sz="4" w:space="0" w:color="auto"/>
            </w:tcBorders>
            <w:hideMark/>
          </w:tcPr>
          <w:p w14:paraId="16F01433"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 xml:space="preserve"> </w:t>
            </w:r>
            <w:r w:rsidR="00FE5C50" w:rsidRPr="00A32C67">
              <w:rPr>
                <w:rFonts w:ascii="Calibri" w:hAnsi="Calibri" w:cs="Calibri"/>
                <w:sz w:val="24"/>
                <w:szCs w:val="24"/>
              </w:rPr>
              <w:t>1.072</w:t>
            </w:r>
          </w:p>
        </w:tc>
        <w:tc>
          <w:tcPr>
            <w:tcW w:w="2546" w:type="dxa"/>
            <w:tcBorders>
              <w:top w:val="single" w:sz="4" w:space="0" w:color="auto"/>
              <w:left w:val="single" w:sz="4" w:space="0" w:color="auto"/>
              <w:bottom w:val="single" w:sz="4" w:space="0" w:color="auto"/>
              <w:right w:val="single" w:sz="4" w:space="0" w:color="auto"/>
            </w:tcBorders>
            <w:hideMark/>
          </w:tcPr>
          <w:p w14:paraId="1343B09D"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98.766</w:t>
            </w:r>
          </w:p>
        </w:tc>
      </w:tr>
      <w:tr w:rsidR="00FE5C50" w:rsidRPr="00A32C67" w14:paraId="16F70A58"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3F798697"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18</w:t>
            </w:r>
          </w:p>
        </w:tc>
        <w:tc>
          <w:tcPr>
            <w:tcW w:w="1985" w:type="dxa"/>
            <w:tcBorders>
              <w:top w:val="single" w:sz="4" w:space="0" w:color="auto"/>
              <w:left w:val="single" w:sz="4" w:space="0" w:color="auto"/>
              <w:bottom w:val="single" w:sz="4" w:space="0" w:color="auto"/>
              <w:right w:val="single" w:sz="4" w:space="0" w:color="auto"/>
            </w:tcBorders>
            <w:hideMark/>
          </w:tcPr>
          <w:p w14:paraId="342D3762"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İran</w:t>
            </w:r>
          </w:p>
        </w:tc>
        <w:tc>
          <w:tcPr>
            <w:tcW w:w="1984" w:type="dxa"/>
            <w:tcBorders>
              <w:top w:val="single" w:sz="4" w:space="0" w:color="auto"/>
              <w:left w:val="single" w:sz="4" w:space="0" w:color="auto"/>
              <w:bottom w:val="single" w:sz="4" w:space="0" w:color="auto"/>
              <w:right w:val="single" w:sz="4" w:space="0" w:color="auto"/>
            </w:tcBorders>
            <w:hideMark/>
          </w:tcPr>
          <w:p w14:paraId="45B26CFD"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16.512</w:t>
            </w:r>
          </w:p>
        </w:tc>
        <w:tc>
          <w:tcPr>
            <w:tcW w:w="1843" w:type="dxa"/>
            <w:tcBorders>
              <w:top w:val="single" w:sz="4" w:space="0" w:color="auto"/>
              <w:left w:val="single" w:sz="4" w:space="0" w:color="auto"/>
              <w:bottom w:val="single" w:sz="4" w:space="0" w:color="auto"/>
              <w:right w:val="single" w:sz="4" w:space="0" w:color="auto"/>
            </w:tcBorders>
            <w:hideMark/>
          </w:tcPr>
          <w:p w14:paraId="690BFD33" w14:textId="77777777" w:rsidR="00FE5C50" w:rsidRPr="00A32C67" w:rsidRDefault="00807C51" w:rsidP="00A32C67">
            <w:pPr>
              <w:pStyle w:val="AralkYok"/>
              <w:jc w:val="both"/>
              <w:rPr>
                <w:rFonts w:ascii="Calibri" w:hAnsi="Calibri" w:cs="Calibri"/>
                <w:sz w:val="24"/>
                <w:szCs w:val="24"/>
              </w:rPr>
            </w:pPr>
            <w:r w:rsidRPr="00A32C67">
              <w:rPr>
                <w:rFonts w:ascii="Calibri" w:hAnsi="Calibri" w:cs="Calibri"/>
                <w:sz w:val="24"/>
                <w:szCs w:val="24"/>
              </w:rPr>
              <w:t xml:space="preserve"> </w:t>
            </w:r>
            <w:r w:rsidR="003F5266">
              <w:rPr>
                <w:rFonts w:ascii="Calibri" w:hAnsi="Calibri" w:cs="Calibri"/>
                <w:sz w:val="24"/>
                <w:szCs w:val="24"/>
              </w:rPr>
              <w:t xml:space="preserve"> </w:t>
            </w:r>
            <w:r w:rsidR="00FE5C50" w:rsidRPr="00A32C67">
              <w:rPr>
                <w:rFonts w:ascii="Calibri" w:hAnsi="Calibri" w:cs="Calibri"/>
                <w:sz w:val="24"/>
                <w:szCs w:val="24"/>
              </w:rPr>
              <w:t>5.661</w:t>
            </w:r>
          </w:p>
        </w:tc>
        <w:tc>
          <w:tcPr>
            <w:tcW w:w="2546" w:type="dxa"/>
            <w:tcBorders>
              <w:top w:val="single" w:sz="4" w:space="0" w:color="auto"/>
              <w:left w:val="single" w:sz="4" w:space="0" w:color="auto"/>
              <w:bottom w:val="single" w:sz="4" w:space="0" w:color="auto"/>
              <w:right w:val="single" w:sz="4" w:space="0" w:color="auto"/>
            </w:tcBorders>
            <w:hideMark/>
          </w:tcPr>
          <w:p w14:paraId="0BFD7ED3"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93.479</w:t>
            </w:r>
          </w:p>
        </w:tc>
      </w:tr>
      <w:tr w:rsidR="00FE5C50" w:rsidRPr="00A32C67" w14:paraId="0BCA170D"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1E549375"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19</w:t>
            </w:r>
          </w:p>
        </w:tc>
        <w:tc>
          <w:tcPr>
            <w:tcW w:w="1985" w:type="dxa"/>
            <w:tcBorders>
              <w:top w:val="single" w:sz="4" w:space="0" w:color="auto"/>
              <w:left w:val="single" w:sz="4" w:space="0" w:color="auto"/>
              <w:bottom w:val="single" w:sz="4" w:space="0" w:color="auto"/>
              <w:right w:val="single" w:sz="4" w:space="0" w:color="auto"/>
            </w:tcBorders>
            <w:hideMark/>
          </w:tcPr>
          <w:p w14:paraId="2DA9BFE7"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Zimbabve</w:t>
            </w:r>
          </w:p>
        </w:tc>
        <w:tc>
          <w:tcPr>
            <w:tcW w:w="1984" w:type="dxa"/>
            <w:tcBorders>
              <w:top w:val="single" w:sz="4" w:space="0" w:color="auto"/>
              <w:left w:val="single" w:sz="4" w:space="0" w:color="auto"/>
              <w:bottom w:val="single" w:sz="4" w:space="0" w:color="auto"/>
              <w:right w:val="single" w:sz="4" w:space="0" w:color="auto"/>
            </w:tcBorders>
            <w:hideMark/>
          </w:tcPr>
          <w:p w14:paraId="6433D6EF"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4.352</w:t>
            </w:r>
          </w:p>
        </w:tc>
        <w:tc>
          <w:tcPr>
            <w:tcW w:w="1843" w:type="dxa"/>
            <w:tcBorders>
              <w:top w:val="single" w:sz="4" w:space="0" w:color="auto"/>
              <w:left w:val="single" w:sz="4" w:space="0" w:color="auto"/>
              <w:bottom w:val="single" w:sz="4" w:space="0" w:color="auto"/>
              <w:right w:val="single" w:sz="4" w:space="0" w:color="auto"/>
            </w:tcBorders>
            <w:hideMark/>
          </w:tcPr>
          <w:p w14:paraId="33C97CBF"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14.477</w:t>
            </w:r>
          </w:p>
        </w:tc>
        <w:tc>
          <w:tcPr>
            <w:tcW w:w="2546" w:type="dxa"/>
            <w:tcBorders>
              <w:top w:val="single" w:sz="4" w:space="0" w:color="auto"/>
              <w:left w:val="single" w:sz="4" w:space="0" w:color="auto"/>
              <w:bottom w:val="single" w:sz="4" w:space="0" w:color="auto"/>
              <w:right w:val="single" w:sz="4" w:space="0" w:color="auto"/>
            </w:tcBorders>
            <w:hideMark/>
          </w:tcPr>
          <w:p w14:paraId="53C370C5"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63.000</w:t>
            </w:r>
          </w:p>
        </w:tc>
      </w:tr>
      <w:tr w:rsidR="00FE5C50" w:rsidRPr="00A32C67" w14:paraId="6A5F9927" w14:textId="77777777" w:rsidTr="00FE5C50">
        <w:tc>
          <w:tcPr>
            <w:tcW w:w="567" w:type="dxa"/>
            <w:tcBorders>
              <w:top w:val="single" w:sz="4" w:space="0" w:color="auto"/>
              <w:left w:val="single" w:sz="4" w:space="0" w:color="auto"/>
              <w:bottom w:val="single" w:sz="4" w:space="0" w:color="auto"/>
              <w:right w:val="single" w:sz="4" w:space="0" w:color="auto"/>
            </w:tcBorders>
            <w:hideMark/>
          </w:tcPr>
          <w:p w14:paraId="62E30D43"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14:paraId="3B809E61"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Burundi</w:t>
            </w:r>
          </w:p>
        </w:tc>
        <w:tc>
          <w:tcPr>
            <w:tcW w:w="1984" w:type="dxa"/>
            <w:tcBorders>
              <w:top w:val="single" w:sz="4" w:space="0" w:color="auto"/>
              <w:left w:val="single" w:sz="4" w:space="0" w:color="auto"/>
              <w:bottom w:val="single" w:sz="4" w:space="0" w:color="auto"/>
              <w:right w:val="single" w:sz="4" w:space="0" w:color="auto"/>
            </w:tcBorders>
            <w:hideMark/>
          </w:tcPr>
          <w:p w14:paraId="5048BD50"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8.203</w:t>
            </w:r>
          </w:p>
        </w:tc>
        <w:tc>
          <w:tcPr>
            <w:tcW w:w="1843" w:type="dxa"/>
            <w:tcBorders>
              <w:top w:val="single" w:sz="4" w:space="0" w:color="auto"/>
              <w:left w:val="single" w:sz="4" w:space="0" w:color="auto"/>
              <w:bottom w:val="single" w:sz="4" w:space="0" w:color="auto"/>
              <w:right w:val="single" w:sz="4" w:space="0" w:color="auto"/>
            </w:tcBorders>
            <w:hideMark/>
          </w:tcPr>
          <w:p w14:paraId="11938A3F" w14:textId="77777777" w:rsidR="00FE5C50" w:rsidRPr="00A32C67" w:rsidRDefault="00A927EA" w:rsidP="00A32C67">
            <w:pPr>
              <w:pStyle w:val="AralkYok"/>
              <w:jc w:val="both"/>
              <w:rPr>
                <w:rFonts w:ascii="Calibri" w:hAnsi="Calibri" w:cs="Calibri"/>
                <w:sz w:val="24"/>
                <w:szCs w:val="24"/>
              </w:rPr>
            </w:pPr>
            <w:r>
              <w:rPr>
                <w:rFonts w:ascii="Calibri" w:hAnsi="Calibri" w:cs="Calibri"/>
                <w:sz w:val="24"/>
                <w:szCs w:val="24"/>
              </w:rPr>
              <w:t xml:space="preserve">   </w:t>
            </w:r>
            <w:r w:rsidR="00FE5C50" w:rsidRPr="00A32C67">
              <w:rPr>
                <w:rFonts w:ascii="Calibri" w:hAnsi="Calibri" w:cs="Calibri"/>
                <w:sz w:val="24"/>
                <w:szCs w:val="24"/>
              </w:rPr>
              <w:t>6.144</w:t>
            </w:r>
          </w:p>
        </w:tc>
        <w:tc>
          <w:tcPr>
            <w:tcW w:w="2546" w:type="dxa"/>
            <w:tcBorders>
              <w:top w:val="single" w:sz="4" w:space="0" w:color="auto"/>
              <w:left w:val="single" w:sz="4" w:space="0" w:color="auto"/>
              <w:bottom w:val="single" w:sz="4" w:space="0" w:color="auto"/>
              <w:right w:val="single" w:sz="4" w:space="0" w:color="auto"/>
            </w:tcBorders>
            <w:hideMark/>
          </w:tcPr>
          <w:p w14:paraId="642B40BE" w14:textId="77777777" w:rsidR="00FE5C50"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50.400</w:t>
            </w:r>
          </w:p>
        </w:tc>
      </w:tr>
    </w:tbl>
    <w:p w14:paraId="70836F17" w14:textId="77777777" w:rsidR="00FE5C50" w:rsidRPr="00A32C67" w:rsidRDefault="00FE5C50" w:rsidP="00A32C67">
      <w:pPr>
        <w:pStyle w:val="AralkYok"/>
        <w:jc w:val="both"/>
        <w:rPr>
          <w:rFonts w:ascii="Calibri" w:hAnsi="Calibri" w:cs="Calibri"/>
          <w:sz w:val="24"/>
          <w:szCs w:val="24"/>
        </w:rPr>
      </w:pPr>
    </w:p>
    <w:p w14:paraId="7D49C435" w14:textId="77777777" w:rsidR="00D84F8B" w:rsidRPr="00A32C67" w:rsidRDefault="00FE5C50" w:rsidP="00A32C67">
      <w:pPr>
        <w:pStyle w:val="AralkYok"/>
        <w:jc w:val="both"/>
        <w:rPr>
          <w:rFonts w:ascii="Calibri" w:hAnsi="Calibri" w:cs="Calibri"/>
          <w:sz w:val="24"/>
          <w:szCs w:val="24"/>
        </w:rPr>
      </w:pPr>
      <w:r w:rsidRPr="00A32C67">
        <w:rPr>
          <w:rFonts w:ascii="Calibri" w:hAnsi="Calibri" w:cs="Calibri"/>
          <w:sz w:val="24"/>
          <w:szCs w:val="24"/>
        </w:rPr>
        <w:t xml:space="preserve">    </w:t>
      </w:r>
    </w:p>
    <w:p w14:paraId="11F91307" w14:textId="77777777" w:rsidR="004B3A80" w:rsidRDefault="004B3A80" w:rsidP="00A32C67">
      <w:pPr>
        <w:pStyle w:val="AralkYok"/>
        <w:jc w:val="both"/>
        <w:rPr>
          <w:rFonts w:ascii="Calibri" w:hAnsi="Calibri" w:cs="Calibri"/>
          <w:b/>
          <w:sz w:val="24"/>
          <w:szCs w:val="24"/>
          <w:lang w:eastAsia="tr-TR"/>
        </w:rPr>
      </w:pPr>
      <w:r w:rsidRPr="00A32C67">
        <w:rPr>
          <w:rFonts w:ascii="Calibri" w:hAnsi="Calibri" w:cs="Calibri"/>
          <w:b/>
          <w:sz w:val="24"/>
          <w:szCs w:val="24"/>
          <w:lang w:eastAsia="tr-TR"/>
        </w:rPr>
        <w:t>Türkiye’de</w:t>
      </w:r>
      <w:r w:rsidR="00502524">
        <w:rPr>
          <w:rFonts w:ascii="Calibri" w:hAnsi="Calibri" w:cs="Calibri"/>
          <w:b/>
          <w:sz w:val="24"/>
          <w:szCs w:val="24"/>
          <w:lang w:eastAsia="tr-TR"/>
        </w:rPr>
        <w:t>…</w:t>
      </w:r>
    </w:p>
    <w:p w14:paraId="1B5BAB11" w14:textId="77777777" w:rsidR="00020708" w:rsidRPr="00A32C67" w:rsidRDefault="00020708" w:rsidP="00A32C67">
      <w:pPr>
        <w:pStyle w:val="AralkYok"/>
        <w:jc w:val="both"/>
        <w:rPr>
          <w:rFonts w:ascii="Calibri" w:hAnsi="Calibri" w:cs="Calibri"/>
          <w:b/>
          <w:sz w:val="24"/>
          <w:szCs w:val="24"/>
          <w:lang w:eastAsia="tr-TR"/>
        </w:rPr>
      </w:pPr>
    </w:p>
    <w:p w14:paraId="26BE7582" w14:textId="77777777" w:rsidR="004B3A80" w:rsidRDefault="00E26788" w:rsidP="00A32C67">
      <w:pPr>
        <w:pStyle w:val="AralkYok"/>
        <w:jc w:val="both"/>
        <w:rPr>
          <w:rFonts w:ascii="Calibri" w:hAnsi="Calibri" w:cs="Calibri"/>
          <w:sz w:val="24"/>
          <w:szCs w:val="24"/>
        </w:rPr>
      </w:pPr>
      <w:r w:rsidRPr="00A32C67">
        <w:rPr>
          <w:rFonts w:ascii="Calibri" w:hAnsi="Calibri" w:cs="Calibri"/>
          <w:sz w:val="24"/>
          <w:szCs w:val="24"/>
        </w:rPr>
        <w:t xml:space="preserve">Türkiye yaş çay üretimi </w:t>
      </w:r>
      <w:r w:rsidR="001764BC">
        <w:rPr>
          <w:rFonts w:ascii="Calibri" w:hAnsi="Calibri" w:cs="Calibri"/>
          <w:sz w:val="24"/>
          <w:szCs w:val="24"/>
        </w:rPr>
        <w:t>bakımından dünyada 5. s</w:t>
      </w:r>
      <w:r w:rsidR="004B3A80" w:rsidRPr="00A32C67">
        <w:rPr>
          <w:rFonts w:ascii="Calibri" w:hAnsi="Calibri" w:cs="Calibri"/>
          <w:sz w:val="24"/>
          <w:szCs w:val="24"/>
        </w:rPr>
        <w:t xml:space="preserve">ırada yer almaktadır. </w:t>
      </w:r>
      <w:r w:rsidRPr="00A32C67">
        <w:rPr>
          <w:rFonts w:ascii="Calibri" w:hAnsi="Calibri" w:cs="Calibri"/>
          <w:sz w:val="24"/>
          <w:szCs w:val="24"/>
        </w:rPr>
        <w:t>Gürcistan sınırından, Trabzon’un Araklı-Karadere</w:t>
      </w:r>
      <w:r w:rsidR="004B3A80" w:rsidRPr="00A32C67">
        <w:rPr>
          <w:rFonts w:ascii="Calibri" w:hAnsi="Calibri" w:cs="Calibri"/>
          <w:sz w:val="24"/>
          <w:szCs w:val="24"/>
        </w:rPr>
        <w:t xml:space="preserve">’ye </w:t>
      </w:r>
      <w:r w:rsidRPr="00A32C67">
        <w:rPr>
          <w:rFonts w:ascii="Calibri" w:hAnsi="Calibri" w:cs="Calibri"/>
          <w:sz w:val="24"/>
          <w:szCs w:val="24"/>
        </w:rPr>
        <w:t xml:space="preserve">kadar olan Karadeniz kıyı şeridi ve yer yer 30 km içerilere kadar giren ve yaklaşık 1000 m yüksekliklere kadar uzanan yamaçlar birinci sınıf çay bölgesi olarak tanımlanmıştır. </w:t>
      </w:r>
    </w:p>
    <w:p w14:paraId="73AEB6E5" w14:textId="77777777" w:rsidR="00DD5343" w:rsidRPr="00A32C67" w:rsidRDefault="00DD5343" w:rsidP="00A32C67">
      <w:pPr>
        <w:pStyle w:val="AralkYok"/>
        <w:jc w:val="both"/>
        <w:rPr>
          <w:rFonts w:ascii="Calibri" w:hAnsi="Calibri" w:cs="Calibri"/>
          <w:sz w:val="24"/>
          <w:szCs w:val="24"/>
        </w:rPr>
      </w:pPr>
    </w:p>
    <w:p w14:paraId="10AB51A7" w14:textId="77777777" w:rsidR="004B3A80" w:rsidRDefault="00E26788" w:rsidP="00A32C67">
      <w:pPr>
        <w:pStyle w:val="AralkYok"/>
        <w:jc w:val="both"/>
        <w:rPr>
          <w:rFonts w:ascii="Calibri" w:hAnsi="Calibri" w:cs="Calibri"/>
          <w:sz w:val="24"/>
          <w:szCs w:val="24"/>
        </w:rPr>
      </w:pPr>
      <w:r w:rsidRPr="00A32C67">
        <w:rPr>
          <w:rFonts w:ascii="Calibri" w:hAnsi="Calibri" w:cs="Calibri"/>
          <w:sz w:val="24"/>
          <w:szCs w:val="24"/>
        </w:rPr>
        <w:t>Araklı Karadere’den başlayarak Ordu’nun Fatsa ilçesine kadar uzanan bölge ise ikinci sınıf ç</w:t>
      </w:r>
      <w:r w:rsidR="004B3A80" w:rsidRPr="00A32C67">
        <w:rPr>
          <w:rFonts w:ascii="Calibri" w:hAnsi="Calibri" w:cs="Calibri"/>
          <w:sz w:val="24"/>
          <w:szCs w:val="24"/>
        </w:rPr>
        <w:t>ay bölgesi olarak tanımlanmaktadır</w:t>
      </w:r>
      <w:r w:rsidRPr="00A32C67">
        <w:rPr>
          <w:rFonts w:ascii="Calibri" w:hAnsi="Calibri" w:cs="Calibri"/>
          <w:sz w:val="24"/>
          <w:szCs w:val="24"/>
        </w:rPr>
        <w:t xml:space="preserve">. </w:t>
      </w:r>
    </w:p>
    <w:p w14:paraId="17681ADC" w14:textId="77777777" w:rsidR="00CD48AC" w:rsidRDefault="00CD48AC" w:rsidP="00A32C67">
      <w:pPr>
        <w:pStyle w:val="AralkYok"/>
        <w:jc w:val="both"/>
        <w:rPr>
          <w:rFonts w:ascii="Calibri" w:hAnsi="Calibri" w:cs="Calibri"/>
          <w:sz w:val="24"/>
          <w:szCs w:val="24"/>
        </w:rPr>
      </w:pPr>
    </w:p>
    <w:p w14:paraId="0FDB1D53" w14:textId="77777777" w:rsidR="00CD48AC" w:rsidRPr="00A32C67" w:rsidRDefault="00B85A16" w:rsidP="00CD48AC">
      <w:pPr>
        <w:pStyle w:val="AralkYok"/>
        <w:jc w:val="both"/>
        <w:rPr>
          <w:rFonts w:ascii="Calibri" w:hAnsi="Calibri" w:cs="Calibri"/>
          <w:sz w:val="24"/>
          <w:szCs w:val="24"/>
        </w:rPr>
      </w:pPr>
      <w:r>
        <w:rPr>
          <w:rFonts w:ascii="Calibri" w:hAnsi="Calibri" w:cs="Calibri"/>
          <w:sz w:val="24"/>
          <w:szCs w:val="24"/>
        </w:rPr>
        <w:t>Doğu Karadeniz Bölgesi’nde 792</w:t>
      </w:r>
      <w:r w:rsidR="00CD48AC" w:rsidRPr="00CD48AC">
        <w:rPr>
          <w:rFonts w:ascii="Calibri" w:hAnsi="Calibri" w:cs="Calibri"/>
          <w:sz w:val="24"/>
          <w:szCs w:val="24"/>
        </w:rPr>
        <w:t xml:space="preserve"> bin dekar</w:t>
      </w:r>
      <w:r w:rsidR="00CD48AC">
        <w:rPr>
          <w:rFonts w:ascii="Calibri" w:hAnsi="Calibri" w:cs="Calibri"/>
          <w:sz w:val="24"/>
          <w:szCs w:val="24"/>
        </w:rPr>
        <w:t xml:space="preserve"> kayıtlı çaylık saha bulunmaktadır. </w:t>
      </w:r>
      <w:r w:rsidR="00CD48AC" w:rsidRPr="00CD48AC">
        <w:rPr>
          <w:rFonts w:ascii="Calibri" w:hAnsi="Calibri" w:cs="Calibri"/>
          <w:b/>
          <w:sz w:val="24"/>
          <w:szCs w:val="24"/>
        </w:rPr>
        <w:t xml:space="preserve"> </w:t>
      </w:r>
      <w:r w:rsidR="00CD48AC" w:rsidRPr="00CD48AC">
        <w:rPr>
          <w:rFonts w:ascii="Calibri" w:hAnsi="Calibri" w:cs="Calibri"/>
          <w:sz w:val="24"/>
          <w:szCs w:val="24"/>
        </w:rPr>
        <w:t xml:space="preserve">214 bin üretici çay tarımı ile uğraşmaktadır. </w:t>
      </w:r>
      <w:r w:rsidR="00CD48AC" w:rsidRPr="00A32C67">
        <w:rPr>
          <w:rFonts w:ascii="Calibri" w:hAnsi="Calibri" w:cs="Calibri"/>
          <w:sz w:val="24"/>
          <w:szCs w:val="24"/>
        </w:rPr>
        <w:t xml:space="preserve">Türkiye’de çay tarımı çoğunlukla küçük aile işletmeciliği şeklindedir.  </w:t>
      </w:r>
    </w:p>
    <w:p w14:paraId="6400C3DB" w14:textId="77777777" w:rsidR="00CD48AC" w:rsidRDefault="00CD48AC" w:rsidP="00CD48AC">
      <w:pPr>
        <w:pStyle w:val="AralkYok"/>
        <w:rPr>
          <w:rFonts w:ascii="Calibri" w:eastAsia="Calibri" w:hAnsi="Calibri" w:cs="Calibri"/>
          <w:b/>
          <w:sz w:val="24"/>
          <w:szCs w:val="24"/>
        </w:rPr>
      </w:pPr>
      <w:r w:rsidRPr="00CD48AC">
        <w:rPr>
          <w:rFonts w:ascii="Calibri" w:hAnsi="Calibri" w:cs="Calibri"/>
          <w:sz w:val="24"/>
          <w:szCs w:val="24"/>
        </w:rPr>
        <w:t xml:space="preserve">Yaş çay ürün rekoltesi </w:t>
      </w:r>
      <w:r>
        <w:rPr>
          <w:rFonts w:ascii="Calibri" w:eastAsia="Calibri" w:hAnsi="Calibri" w:cs="Calibri"/>
          <w:sz w:val="24"/>
          <w:szCs w:val="24"/>
        </w:rPr>
        <w:t>son 5 yılın ortalaması ile yıllık 1.400 bin ton civarındadır.</w:t>
      </w:r>
      <w:r w:rsidRPr="00CD48AC">
        <w:rPr>
          <w:rFonts w:ascii="Calibri" w:eastAsia="Calibri" w:hAnsi="Calibri" w:cs="Calibri"/>
          <w:sz w:val="24"/>
          <w:szCs w:val="24"/>
        </w:rPr>
        <w:t xml:space="preserve"> </w:t>
      </w:r>
    </w:p>
    <w:p w14:paraId="0C668613" w14:textId="77777777" w:rsidR="00CD48AC" w:rsidRDefault="00CD48AC" w:rsidP="00CD48AC">
      <w:pPr>
        <w:pStyle w:val="AralkYok"/>
        <w:rPr>
          <w:rFonts w:ascii="Calibri" w:hAnsi="Calibri" w:cs="Calibri"/>
          <w:sz w:val="24"/>
          <w:szCs w:val="24"/>
        </w:rPr>
      </w:pPr>
    </w:p>
    <w:p w14:paraId="54322E63" w14:textId="77777777" w:rsidR="00CD48AC" w:rsidRDefault="00CD48AC" w:rsidP="00CD48AC">
      <w:pPr>
        <w:pStyle w:val="AralkYok"/>
        <w:rPr>
          <w:rFonts w:ascii="Calibri" w:hAnsi="Calibri" w:cs="Calibri"/>
          <w:sz w:val="24"/>
          <w:szCs w:val="24"/>
        </w:rPr>
      </w:pPr>
      <w:r w:rsidRPr="00CD48AC">
        <w:rPr>
          <w:rFonts w:ascii="Calibri" w:hAnsi="Calibri" w:cs="Calibri"/>
          <w:sz w:val="24"/>
          <w:szCs w:val="24"/>
        </w:rPr>
        <w:t xml:space="preserve">Türk çay sektöründe toplam faal 166 fabrika bulunmaktadır. </w:t>
      </w:r>
    </w:p>
    <w:p w14:paraId="242A819B" w14:textId="77777777" w:rsidR="002F408D" w:rsidRDefault="002F408D" w:rsidP="00CD48AC">
      <w:pPr>
        <w:pStyle w:val="AralkYok"/>
        <w:rPr>
          <w:rFonts w:ascii="Calibri" w:hAnsi="Calibri" w:cs="Calibri"/>
          <w:sz w:val="24"/>
          <w:szCs w:val="24"/>
        </w:rPr>
      </w:pPr>
    </w:p>
    <w:p w14:paraId="0DBAD188" w14:textId="77777777" w:rsidR="00CD48AC" w:rsidRDefault="00CD48AC" w:rsidP="00CD48AC">
      <w:pPr>
        <w:pStyle w:val="AralkYok"/>
        <w:rPr>
          <w:rFonts w:ascii="Calibri" w:hAnsi="Calibri" w:cs="Calibri"/>
          <w:sz w:val="24"/>
          <w:szCs w:val="24"/>
        </w:rPr>
      </w:pPr>
      <w:r w:rsidRPr="00CD48AC">
        <w:rPr>
          <w:rFonts w:ascii="Calibri" w:hAnsi="Calibri" w:cs="Calibri"/>
          <w:sz w:val="24"/>
          <w:szCs w:val="24"/>
        </w:rPr>
        <w:t xml:space="preserve">Bunların </w:t>
      </w:r>
      <w:r w:rsidRPr="00CD48AC">
        <w:rPr>
          <w:rFonts w:ascii="Calibri" w:hAnsi="Calibri" w:cs="Calibri"/>
          <w:b/>
          <w:sz w:val="24"/>
          <w:szCs w:val="24"/>
        </w:rPr>
        <w:t xml:space="preserve">46’sı </w:t>
      </w:r>
      <w:r w:rsidRPr="00CD48AC">
        <w:rPr>
          <w:rFonts w:ascii="Calibri" w:hAnsi="Calibri" w:cs="Calibri"/>
          <w:sz w:val="24"/>
          <w:szCs w:val="24"/>
        </w:rPr>
        <w:t xml:space="preserve">Çaykur ve </w:t>
      </w:r>
      <w:r w:rsidRPr="00CD48AC">
        <w:rPr>
          <w:rFonts w:ascii="Calibri" w:hAnsi="Calibri" w:cs="Calibri"/>
          <w:b/>
          <w:sz w:val="24"/>
          <w:szCs w:val="24"/>
        </w:rPr>
        <w:t xml:space="preserve">120’si </w:t>
      </w:r>
      <w:r w:rsidRPr="00CD48AC">
        <w:rPr>
          <w:rFonts w:ascii="Calibri" w:hAnsi="Calibri" w:cs="Calibri"/>
          <w:sz w:val="24"/>
          <w:szCs w:val="24"/>
        </w:rPr>
        <w:t xml:space="preserve">özel sektöre ait çay fabrikalarıdır. </w:t>
      </w:r>
    </w:p>
    <w:p w14:paraId="5305070D" w14:textId="77777777" w:rsidR="002F408D" w:rsidRDefault="002F408D" w:rsidP="00CD48AC">
      <w:pPr>
        <w:pStyle w:val="AralkYok"/>
        <w:rPr>
          <w:rFonts w:ascii="Calibri" w:hAnsi="Calibri" w:cs="Calibri"/>
          <w:sz w:val="24"/>
          <w:szCs w:val="24"/>
        </w:rPr>
      </w:pPr>
    </w:p>
    <w:p w14:paraId="02EC63DB" w14:textId="77777777" w:rsidR="00CD48AC" w:rsidRDefault="00CD48AC" w:rsidP="00CD48AC">
      <w:pPr>
        <w:pStyle w:val="AralkYok"/>
        <w:rPr>
          <w:rFonts w:ascii="Calibri" w:hAnsi="Calibri" w:cs="Calibri"/>
          <w:sz w:val="24"/>
          <w:szCs w:val="24"/>
        </w:rPr>
      </w:pPr>
      <w:r w:rsidRPr="00CD48AC">
        <w:rPr>
          <w:rFonts w:ascii="Calibri" w:hAnsi="Calibri" w:cs="Calibri"/>
          <w:sz w:val="24"/>
          <w:szCs w:val="24"/>
        </w:rPr>
        <w:t xml:space="preserve">Bu fabrikaların </w:t>
      </w:r>
      <w:r w:rsidRPr="00CD48AC">
        <w:rPr>
          <w:rFonts w:ascii="Calibri" w:hAnsi="Calibri" w:cs="Calibri"/>
          <w:b/>
          <w:sz w:val="24"/>
          <w:szCs w:val="24"/>
        </w:rPr>
        <w:t>119’u</w:t>
      </w:r>
      <w:r w:rsidRPr="00CD48AC">
        <w:rPr>
          <w:rFonts w:ascii="Calibri" w:hAnsi="Calibri" w:cs="Calibri"/>
          <w:sz w:val="24"/>
          <w:szCs w:val="24"/>
        </w:rPr>
        <w:t xml:space="preserve"> Rize’de, </w:t>
      </w:r>
      <w:r w:rsidRPr="00CD48AC">
        <w:rPr>
          <w:rFonts w:ascii="Calibri" w:hAnsi="Calibri" w:cs="Calibri"/>
          <w:b/>
          <w:sz w:val="24"/>
          <w:szCs w:val="24"/>
        </w:rPr>
        <w:t>33’ü</w:t>
      </w:r>
      <w:r w:rsidRPr="00CD48AC">
        <w:rPr>
          <w:rFonts w:ascii="Calibri" w:hAnsi="Calibri" w:cs="Calibri"/>
          <w:sz w:val="24"/>
          <w:szCs w:val="24"/>
        </w:rPr>
        <w:t xml:space="preserve"> Trabzon’da, </w:t>
      </w:r>
      <w:r w:rsidRPr="00CD48AC">
        <w:rPr>
          <w:rFonts w:ascii="Calibri" w:hAnsi="Calibri" w:cs="Calibri"/>
          <w:b/>
          <w:sz w:val="24"/>
          <w:szCs w:val="24"/>
        </w:rPr>
        <w:t xml:space="preserve">11’i </w:t>
      </w:r>
      <w:r w:rsidRPr="00CD48AC">
        <w:rPr>
          <w:rFonts w:ascii="Calibri" w:hAnsi="Calibri" w:cs="Calibri"/>
          <w:sz w:val="24"/>
          <w:szCs w:val="24"/>
        </w:rPr>
        <w:t>Giresun’da ve</w:t>
      </w:r>
      <w:r w:rsidRPr="00CD48AC">
        <w:rPr>
          <w:rFonts w:ascii="Calibri" w:hAnsi="Calibri" w:cs="Calibri"/>
          <w:b/>
          <w:sz w:val="24"/>
          <w:szCs w:val="24"/>
        </w:rPr>
        <w:t xml:space="preserve"> 3’ü</w:t>
      </w:r>
      <w:r w:rsidRPr="00CD48AC">
        <w:rPr>
          <w:rFonts w:ascii="Calibri" w:hAnsi="Calibri" w:cs="Calibri"/>
          <w:sz w:val="24"/>
          <w:szCs w:val="24"/>
        </w:rPr>
        <w:t xml:space="preserve"> ise Artvin’de bulunmaktadır.</w:t>
      </w:r>
    </w:p>
    <w:p w14:paraId="41BF6BC6" w14:textId="77777777" w:rsidR="002F408D" w:rsidRDefault="002F408D" w:rsidP="00CD48AC">
      <w:pPr>
        <w:pStyle w:val="AralkYok"/>
        <w:rPr>
          <w:rFonts w:ascii="Calibri" w:hAnsi="Calibri" w:cs="Calibri"/>
          <w:sz w:val="24"/>
          <w:szCs w:val="24"/>
        </w:rPr>
      </w:pPr>
    </w:p>
    <w:p w14:paraId="67967301" w14:textId="77777777" w:rsidR="00CD48AC" w:rsidRPr="00CD48AC" w:rsidRDefault="00CD48AC" w:rsidP="00CD48AC">
      <w:pPr>
        <w:pStyle w:val="AralkYok"/>
        <w:rPr>
          <w:rFonts w:ascii="Calibri" w:hAnsi="Calibri" w:cs="Calibri"/>
          <w:sz w:val="24"/>
          <w:szCs w:val="24"/>
        </w:rPr>
      </w:pPr>
      <w:r w:rsidRPr="00CD48AC">
        <w:rPr>
          <w:rFonts w:ascii="Calibri" w:hAnsi="Calibri" w:cs="Calibri"/>
          <w:sz w:val="24"/>
          <w:szCs w:val="24"/>
        </w:rPr>
        <w:t>Üretil</w:t>
      </w:r>
      <w:r w:rsidR="00B85A16">
        <w:rPr>
          <w:rFonts w:ascii="Calibri" w:hAnsi="Calibri" w:cs="Calibri"/>
          <w:sz w:val="24"/>
          <w:szCs w:val="24"/>
        </w:rPr>
        <w:t>en yaş çayın genel olarak yarısı özel sektör, diğer yarısı ise</w:t>
      </w:r>
      <w:r w:rsidRPr="00CD48AC">
        <w:rPr>
          <w:rFonts w:ascii="Calibri" w:hAnsi="Calibri" w:cs="Calibri"/>
          <w:sz w:val="24"/>
          <w:szCs w:val="24"/>
        </w:rPr>
        <w:t xml:space="preserve"> </w:t>
      </w:r>
      <w:r w:rsidR="00B85A16">
        <w:rPr>
          <w:rFonts w:ascii="Calibri" w:hAnsi="Calibri" w:cs="Calibri"/>
          <w:sz w:val="24"/>
          <w:szCs w:val="24"/>
        </w:rPr>
        <w:t>Çaykur tarafından işlenerek kuru çay haline getirilmektedir.</w:t>
      </w:r>
    </w:p>
    <w:p w14:paraId="11C6E9AC" w14:textId="77777777" w:rsidR="00DD5343" w:rsidRDefault="00DD5343" w:rsidP="00A32C67">
      <w:pPr>
        <w:pStyle w:val="AralkYok"/>
        <w:jc w:val="both"/>
        <w:rPr>
          <w:rFonts w:ascii="Calibri" w:hAnsi="Calibri" w:cs="Calibri"/>
          <w:b/>
          <w:sz w:val="24"/>
          <w:szCs w:val="24"/>
        </w:rPr>
      </w:pPr>
    </w:p>
    <w:p w14:paraId="16FF2C13" w14:textId="77777777" w:rsidR="004B3A80" w:rsidRDefault="004B3A80" w:rsidP="00DD5343">
      <w:pPr>
        <w:pStyle w:val="AralkYok"/>
        <w:jc w:val="center"/>
        <w:rPr>
          <w:rFonts w:ascii="Calibri" w:hAnsi="Calibri" w:cs="Calibri"/>
          <w:b/>
          <w:sz w:val="24"/>
          <w:szCs w:val="24"/>
        </w:rPr>
      </w:pPr>
      <w:r w:rsidRPr="00A32C67">
        <w:rPr>
          <w:rFonts w:ascii="Calibri" w:hAnsi="Calibri" w:cs="Calibri"/>
          <w:b/>
          <w:sz w:val="24"/>
          <w:szCs w:val="24"/>
        </w:rPr>
        <w:t>T</w:t>
      </w:r>
      <w:r w:rsidR="00DD5343">
        <w:rPr>
          <w:rFonts w:ascii="Calibri" w:hAnsi="Calibri" w:cs="Calibri"/>
          <w:b/>
          <w:sz w:val="24"/>
          <w:szCs w:val="24"/>
        </w:rPr>
        <w:t>ÜRKİYE’DE ÇAY ÜRETİLEN İLLER</w:t>
      </w:r>
    </w:p>
    <w:p w14:paraId="564A9E68" w14:textId="77777777" w:rsidR="00A32C67" w:rsidRDefault="00A32C67" w:rsidP="00A32C67">
      <w:pPr>
        <w:pStyle w:val="AralkYok"/>
        <w:jc w:val="both"/>
        <w:rPr>
          <w:rFonts w:ascii="Calibri" w:hAnsi="Calibri" w:cs="Calibri"/>
          <w:b/>
          <w:sz w:val="24"/>
          <w:szCs w:val="24"/>
        </w:rPr>
      </w:pPr>
    </w:p>
    <w:p w14:paraId="07ABDCE4" w14:textId="646DF4B6" w:rsidR="00A32C67" w:rsidRDefault="00CA7FB7" w:rsidP="00832B84">
      <w:pPr>
        <w:pStyle w:val="AralkYok"/>
        <w:rPr>
          <w:rFonts w:ascii="Calibri" w:hAnsi="Calibri" w:cs="Calibri"/>
          <w:b/>
          <w:sz w:val="24"/>
          <w:szCs w:val="24"/>
        </w:rPr>
      </w:pPr>
      <w:r>
        <w:rPr>
          <w:rFonts w:ascii="Calibri" w:hAnsi="Calibri" w:cs="Calibri"/>
          <w:b/>
          <w:noProof/>
          <w:sz w:val="24"/>
          <w:szCs w:val="24"/>
        </w:rPr>
        <w:drawing>
          <wp:inline distT="0" distB="0" distL="0" distR="0" wp14:anchorId="6951DC88" wp14:editId="20E84DC8">
            <wp:extent cx="5570439" cy="2602309"/>
            <wp:effectExtent l="0" t="0" r="0" b="7620"/>
            <wp:docPr id="120144608" name="Resim 1" descr="harita, metin, atlas,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4608" name="Resim 1" descr="harita, metin, atlas, diyagram içeren bir resim&#10;&#10;Yapay zeka tarafından oluşturulan içerik yanlış olabilir."/>
                    <pic:cNvPicPr/>
                  </pic:nvPicPr>
                  <pic:blipFill>
                    <a:blip r:embed="rId9">
                      <a:extLst>
                        <a:ext uri="{28A0092B-C50C-407E-A947-70E740481C1C}">
                          <a14:useLocalDpi xmlns:a14="http://schemas.microsoft.com/office/drawing/2010/main" val="0"/>
                        </a:ext>
                      </a:extLst>
                    </a:blip>
                    <a:stretch>
                      <a:fillRect/>
                    </a:stretch>
                  </pic:blipFill>
                  <pic:spPr>
                    <a:xfrm>
                      <a:off x="0" y="0"/>
                      <a:ext cx="5570439" cy="2602309"/>
                    </a:xfrm>
                    <a:prstGeom prst="rect">
                      <a:avLst/>
                    </a:prstGeom>
                  </pic:spPr>
                </pic:pic>
              </a:graphicData>
            </a:graphic>
          </wp:inline>
        </w:drawing>
      </w:r>
    </w:p>
    <w:p w14:paraId="6745D9E3" w14:textId="77777777" w:rsidR="00A32C67" w:rsidRDefault="00832B84" w:rsidP="00A32C67">
      <w:pPr>
        <w:pStyle w:val="AralkYok"/>
        <w:jc w:val="both"/>
        <w:rPr>
          <w:rFonts w:ascii="Calibri" w:hAnsi="Calibri" w:cs="Calibri"/>
          <w:bCs/>
          <w:sz w:val="24"/>
          <w:szCs w:val="24"/>
        </w:rPr>
      </w:pPr>
      <w:r w:rsidRPr="00832B84">
        <w:rPr>
          <w:rFonts w:ascii="Calibri" w:hAnsi="Calibri" w:cs="Calibri"/>
          <w:bCs/>
          <w:sz w:val="24"/>
          <w:szCs w:val="24"/>
        </w:rPr>
        <w:t xml:space="preserve">Haritada da görüldüğü üzere Türkiye’de başta Rize olmak üzere Trabzon, Artvin, Giresun ve kısmen de olsa Ordu’da çay üretimi yapılmaktadır. </w:t>
      </w:r>
    </w:p>
    <w:p w14:paraId="7DC4C91B" w14:textId="77777777" w:rsidR="008F7737" w:rsidRDefault="008F7737" w:rsidP="00A32C67">
      <w:pPr>
        <w:pStyle w:val="AralkYok"/>
        <w:jc w:val="both"/>
        <w:rPr>
          <w:rFonts w:ascii="Calibri" w:hAnsi="Calibri" w:cs="Calibri"/>
          <w:bCs/>
          <w:sz w:val="24"/>
          <w:szCs w:val="24"/>
        </w:rPr>
      </w:pPr>
    </w:p>
    <w:p w14:paraId="01640361" w14:textId="77777777" w:rsidR="002943BC" w:rsidRDefault="002943BC" w:rsidP="008F7737">
      <w:pPr>
        <w:jc w:val="both"/>
        <w:rPr>
          <w:rFonts w:ascii="Calibri" w:hAnsi="Calibri" w:cs="Calibri"/>
          <w:b/>
          <w:sz w:val="24"/>
          <w:szCs w:val="24"/>
        </w:rPr>
      </w:pPr>
    </w:p>
    <w:p w14:paraId="74E2495F" w14:textId="77777777" w:rsidR="008F7737" w:rsidRPr="008F7737" w:rsidRDefault="006F6E93" w:rsidP="008F7737">
      <w:pPr>
        <w:jc w:val="both"/>
        <w:rPr>
          <w:rFonts w:ascii="Calibri" w:hAnsi="Calibri" w:cs="Calibri"/>
          <w:b/>
          <w:sz w:val="24"/>
          <w:szCs w:val="24"/>
        </w:rPr>
      </w:pPr>
      <w:r>
        <w:rPr>
          <w:rFonts w:ascii="Calibri" w:hAnsi="Calibri" w:cs="Calibri"/>
          <w:b/>
          <w:sz w:val="24"/>
          <w:szCs w:val="24"/>
        </w:rPr>
        <w:t>KALİTELİ ÇAY YAPRAĞI</w:t>
      </w:r>
    </w:p>
    <w:p w14:paraId="2825B701" w14:textId="77777777" w:rsidR="008F7737" w:rsidRPr="008F7737" w:rsidRDefault="008F7737" w:rsidP="008F7737">
      <w:pPr>
        <w:jc w:val="both"/>
        <w:rPr>
          <w:rFonts w:ascii="Calibri" w:hAnsi="Calibri" w:cs="Calibri"/>
          <w:b/>
          <w:sz w:val="24"/>
          <w:szCs w:val="24"/>
        </w:rPr>
      </w:pPr>
    </w:p>
    <w:p w14:paraId="49EA592F" w14:textId="77777777" w:rsidR="008F7737" w:rsidRPr="008F7737" w:rsidRDefault="008F7737" w:rsidP="008F7737">
      <w:pPr>
        <w:jc w:val="both"/>
        <w:rPr>
          <w:rFonts w:ascii="Calibri" w:hAnsi="Calibri" w:cs="Calibri"/>
          <w:sz w:val="24"/>
          <w:szCs w:val="24"/>
        </w:rPr>
      </w:pPr>
      <w:r w:rsidRPr="008F7737">
        <w:rPr>
          <w:rFonts w:ascii="Calibri" w:hAnsi="Calibri" w:cs="Calibri"/>
          <w:sz w:val="24"/>
          <w:szCs w:val="24"/>
        </w:rPr>
        <w:t>Ülkemizde çay bahçeleri oldukça yaşlıdır. Son yıllarda uygulanan budama sistemi de bu yaşlılığı ortadan kaldırmamaktadır. Çay bitkisinin ömrü azami 50 yıldır. Çaylık alanlarımızda büyük büyük oranda bu yaşın üzerinde bitkiler bulunmaktadır. Budama sistemi uygulansa bile yaşlı çay bahçelerinden kaliteli yaprak alınması mümkün değildir.</w:t>
      </w:r>
    </w:p>
    <w:p w14:paraId="3E6C4647" w14:textId="77777777" w:rsidR="008F7737" w:rsidRPr="008F7737" w:rsidRDefault="008F7737" w:rsidP="008F7737">
      <w:pPr>
        <w:jc w:val="both"/>
        <w:rPr>
          <w:rFonts w:ascii="Calibri" w:hAnsi="Calibri" w:cs="Calibri"/>
          <w:sz w:val="24"/>
          <w:szCs w:val="24"/>
        </w:rPr>
      </w:pPr>
    </w:p>
    <w:p w14:paraId="5AD0E257" w14:textId="77777777" w:rsidR="008F7737" w:rsidRPr="008F7737" w:rsidRDefault="008F7737" w:rsidP="008F7737">
      <w:pPr>
        <w:jc w:val="both"/>
        <w:rPr>
          <w:rFonts w:ascii="Calibri" w:hAnsi="Calibri" w:cs="Calibri"/>
          <w:sz w:val="24"/>
          <w:szCs w:val="24"/>
        </w:rPr>
      </w:pPr>
      <w:r w:rsidRPr="008F7737">
        <w:rPr>
          <w:rFonts w:ascii="Calibri" w:hAnsi="Calibri" w:cs="Calibri"/>
          <w:sz w:val="24"/>
          <w:szCs w:val="24"/>
        </w:rPr>
        <w:t>Toprak analizleri yapılmadan ve toprağın ihtiyaçları belirlenmeden yapılan gübre kullanımı da başlı başına bir sorundur. Toprağın ihtiyacı belirlenmede atılan gübre bu durumda bitkiye fayda sağlamıyor ve toprağı daha da verimsizleştiriyor.</w:t>
      </w:r>
    </w:p>
    <w:p w14:paraId="1A880790" w14:textId="77777777" w:rsidR="008F7737" w:rsidRPr="008F7737" w:rsidRDefault="008F7737" w:rsidP="008F7737">
      <w:pPr>
        <w:ind w:left="708"/>
        <w:jc w:val="both"/>
        <w:rPr>
          <w:rFonts w:ascii="Calibri" w:hAnsi="Calibri" w:cs="Calibri"/>
          <w:b/>
          <w:sz w:val="24"/>
          <w:szCs w:val="24"/>
        </w:rPr>
      </w:pPr>
    </w:p>
    <w:p w14:paraId="6F96DEA0" w14:textId="77777777" w:rsidR="008F7737" w:rsidRPr="008F7737" w:rsidRDefault="008F7737" w:rsidP="008F7737">
      <w:pPr>
        <w:jc w:val="both"/>
        <w:rPr>
          <w:rFonts w:ascii="Calibri" w:hAnsi="Calibri" w:cs="Calibri"/>
          <w:sz w:val="24"/>
          <w:szCs w:val="24"/>
        </w:rPr>
      </w:pPr>
      <w:r w:rsidRPr="008F7737">
        <w:rPr>
          <w:rFonts w:ascii="Calibri" w:hAnsi="Calibri" w:cs="Calibri"/>
          <w:sz w:val="24"/>
          <w:szCs w:val="24"/>
        </w:rPr>
        <w:t>2.5 yaprak çay toplanmaması kaliteyi olumsuz etkilemekte, çay niteliği olmayan odunsu kısım da doğrudan çaya karışarak kaliteyi düşürmektedir. 2.5 yaprak çay alınması fiyat ve randıman açısından sanayicilere, kalite açısından çay tüketicisine fayda sağlayacaktır. Özellikle sanayicilerin randımandan kazanması (verimi yükseltmesi) için kaliteli çay alımı zorunludur. Çaykur’un kaliteyi ön plana çıkarmada yetersiz kalan mevcut politikalarla yaptığı alımların da etkisiyle,  özel sektör de çayda kaliteli alım yapamamaktadır.</w:t>
      </w:r>
    </w:p>
    <w:p w14:paraId="09E78CA0" w14:textId="77777777" w:rsidR="008F7737" w:rsidRDefault="008F7737" w:rsidP="00A32C67">
      <w:pPr>
        <w:pStyle w:val="AralkYok"/>
        <w:jc w:val="both"/>
        <w:rPr>
          <w:rFonts w:ascii="Calibri" w:hAnsi="Calibri" w:cs="Calibri"/>
          <w:bCs/>
          <w:sz w:val="24"/>
          <w:szCs w:val="24"/>
        </w:rPr>
      </w:pPr>
    </w:p>
    <w:p w14:paraId="130A8A34" w14:textId="77777777" w:rsidR="006F6E93" w:rsidRDefault="006F6E93" w:rsidP="006F6E93">
      <w:pPr>
        <w:jc w:val="both"/>
        <w:rPr>
          <w:rFonts w:ascii="Calibri" w:hAnsi="Calibri" w:cs="Calibri"/>
          <w:sz w:val="24"/>
          <w:szCs w:val="24"/>
        </w:rPr>
      </w:pPr>
      <w:r w:rsidRPr="002F1775">
        <w:rPr>
          <w:rFonts w:ascii="Calibri" w:hAnsi="Calibri" w:cs="Calibri"/>
          <w:sz w:val="24"/>
          <w:szCs w:val="24"/>
        </w:rPr>
        <w:t>Üreticilerden 2.5 yaprak çay alımını zorlayacak bir</w:t>
      </w:r>
      <w:r>
        <w:rPr>
          <w:rFonts w:ascii="Calibri" w:hAnsi="Calibri" w:cs="Calibri"/>
          <w:sz w:val="24"/>
          <w:szCs w:val="24"/>
        </w:rPr>
        <w:t xml:space="preserve"> yapılanma ve teşvik ile sektöre</w:t>
      </w:r>
      <w:r w:rsidRPr="002F1775">
        <w:rPr>
          <w:rFonts w:ascii="Calibri" w:hAnsi="Calibri" w:cs="Calibri"/>
          <w:sz w:val="24"/>
          <w:szCs w:val="24"/>
        </w:rPr>
        <w:t xml:space="preserve"> kalite gelecek</w:t>
      </w:r>
      <w:r>
        <w:rPr>
          <w:rFonts w:ascii="Calibri" w:hAnsi="Calibri" w:cs="Calibri"/>
          <w:sz w:val="24"/>
          <w:szCs w:val="24"/>
        </w:rPr>
        <w:t>tir.</w:t>
      </w:r>
      <w:r w:rsidRPr="002F1775">
        <w:rPr>
          <w:rFonts w:ascii="Calibri" w:hAnsi="Calibri" w:cs="Calibri"/>
          <w:sz w:val="24"/>
          <w:szCs w:val="24"/>
        </w:rPr>
        <w:t xml:space="preserve"> </w:t>
      </w:r>
    </w:p>
    <w:p w14:paraId="1664A996" w14:textId="77777777" w:rsidR="006F6E93" w:rsidRPr="002F1775" w:rsidRDefault="006F6E93" w:rsidP="006F6E93">
      <w:pPr>
        <w:jc w:val="both"/>
        <w:rPr>
          <w:rFonts w:ascii="Calibri" w:hAnsi="Calibri" w:cs="Calibri"/>
          <w:sz w:val="24"/>
          <w:szCs w:val="24"/>
        </w:rPr>
      </w:pPr>
      <w:r w:rsidRPr="002F1775">
        <w:rPr>
          <w:rFonts w:ascii="Calibri" w:hAnsi="Calibri" w:cs="Calibri"/>
          <w:sz w:val="24"/>
          <w:szCs w:val="24"/>
        </w:rPr>
        <w:t>Kaliteli alımı teşvik için yaş çay alımında fiyat farklılaşmasına gitmek gerekiyor. Açıklanan taban fiyat 2.5 yaprak yaş çay fiyatı olduğundan, fındık alımında uygulanan randıman usulüne göre alım politikası çayda da yapılabilir. Bu uygulama, çaylıklara önceden girilmesi ve 2.5 yaprak çay toplanmasını özendirecektir.</w:t>
      </w:r>
    </w:p>
    <w:p w14:paraId="2ECA97EA" w14:textId="77777777" w:rsidR="006F6E93" w:rsidRDefault="006F6E93" w:rsidP="006F6E93">
      <w:pPr>
        <w:jc w:val="both"/>
        <w:rPr>
          <w:rFonts w:ascii="Calibri" w:hAnsi="Calibri" w:cs="Calibri"/>
          <w:sz w:val="24"/>
          <w:szCs w:val="24"/>
        </w:rPr>
      </w:pPr>
      <w:r w:rsidRPr="002F1775">
        <w:rPr>
          <w:rFonts w:ascii="Calibri" w:hAnsi="Calibri" w:cs="Calibri"/>
          <w:sz w:val="24"/>
          <w:szCs w:val="24"/>
        </w:rPr>
        <w:t>Ayrıca, toprağa verilecek gübrenin belirlenmesinde ilgili kurumlar daha etkin rol oynamalı, budama işlemi yerine çaylıkların yeniden dikilerek yenilenmesi sağlanmalıdır.</w:t>
      </w:r>
    </w:p>
    <w:p w14:paraId="2D32BD3B" w14:textId="77777777" w:rsidR="002F408D" w:rsidRDefault="002F408D" w:rsidP="006F6E93">
      <w:pPr>
        <w:jc w:val="both"/>
        <w:rPr>
          <w:rFonts w:ascii="Calibri" w:hAnsi="Calibri" w:cs="Calibri"/>
          <w:sz w:val="24"/>
          <w:szCs w:val="24"/>
        </w:rPr>
      </w:pPr>
    </w:p>
    <w:p w14:paraId="0E925661" w14:textId="77777777" w:rsidR="002F408D" w:rsidRPr="002F1775" w:rsidRDefault="002F408D" w:rsidP="002F408D">
      <w:pPr>
        <w:jc w:val="center"/>
        <w:rPr>
          <w:rFonts w:ascii="Calibri" w:hAnsi="Calibri" w:cs="Calibri"/>
          <w:sz w:val="24"/>
          <w:szCs w:val="24"/>
        </w:rPr>
      </w:pPr>
      <w:r>
        <w:rPr>
          <w:noProof/>
        </w:rPr>
        <w:lastRenderedPageBreak/>
        <w:drawing>
          <wp:inline distT="0" distB="0" distL="0" distR="0" wp14:anchorId="5F184CC6" wp14:editId="42462391">
            <wp:extent cx="4321175" cy="2886614"/>
            <wp:effectExtent l="0" t="0" r="3175" b="9525"/>
            <wp:docPr id="164949737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2914" cy="2901136"/>
                    </a:xfrm>
                    <a:prstGeom prst="rect">
                      <a:avLst/>
                    </a:prstGeom>
                    <a:noFill/>
                    <a:ln>
                      <a:noFill/>
                    </a:ln>
                  </pic:spPr>
                </pic:pic>
              </a:graphicData>
            </a:graphic>
          </wp:inline>
        </w:drawing>
      </w:r>
    </w:p>
    <w:p w14:paraId="1F0887D4" w14:textId="77777777" w:rsidR="008A5067" w:rsidRDefault="008A5067" w:rsidP="00A32C67">
      <w:pPr>
        <w:pStyle w:val="AralkYok"/>
        <w:jc w:val="both"/>
        <w:rPr>
          <w:rFonts w:ascii="Calibri" w:hAnsi="Calibri" w:cs="Calibri"/>
          <w:bCs/>
          <w:sz w:val="24"/>
          <w:szCs w:val="24"/>
        </w:rPr>
      </w:pPr>
    </w:p>
    <w:p w14:paraId="254F9986" w14:textId="77777777" w:rsidR="002F408D" w:rsidRDefault="002F408D" w:rsidP="008A5067">
      <w:pPr>
        <w:pStyle w:val="AralkYok"/>
        <w:rPr>
          <w:rFonts w:ascii="Calibri" w:hAnsi="Calibri" w:cs="Calibri"/>
          <w:b/>
          <w:bCs/>
          <w:sz w:val="24"/>
          <w:szCs w:val="24"/>
        </w:rPr>
      </w:pPr>
    </w:p>
    <w:p w14:paraId="79C1646C" w14:textId="77777777" w:rsidR="008A5067" w:rsidRPr="00020708" w:rsidRDefault="008A5067" w:rsidP="008A5067">
      <w:pPr>
        <w:pStyle w:val="AralkYok"/>
        <w:rPr>
          <w:rFonts w:ascii="Calibri" w:hAnsi="Calibri" w:cs="Calibri"/>
          <w:b/>
          <w:bCs/>
          <w:sz w:val="24"/>
          <w:szCs w:val="24"/>
        </w:rPr>
      </w:pPr>
      <w:r>
        <w:rPr>
          <w:rFonts w:ascii="Calibri" w:hAnsi="Calibri" w:cs="Calibri"/>
          <w:b/>
          <w:bCs/>
          <w:sz w:val="24"/>
          <w:szCs w:val="24"/>
        </w:rPr>
        <w:t>KAYITSIZ ÇAYLI</w:t>
      </w:r>
      <w:r w:rsidR="005031AF">
        <w:rPr>
          <w:rFonts w:ascii="Calibri" w:hAnsi="Calibri" w:cs="Calibri"/>
          <w:b/>
          <w:bCs/>
          <w:sz w:val="24"/>
          <w:szCs w:val="24"/>
        </w:rPr>
        <w:t>K ALAN ve ARTMAYAN ÜRETİM</w:t>
      </w:r>
    </w:p>
    <w:p w14:paraId="0B366CA9" w14:textId="77777777" w:rsidR="008A5067" w:rsidRDefault="008A5067" w:rsidP="008A5067">
      <w:pPr>
        <w:pStyle w:val="AralkYok"/>
        <w:jc w:val="center"/>
        <w:rPr>
          <w:rFonts w:ascii="Calibri" w:hAnsi="Calibri" w:cs="Calibri"/>
          <w:sz w:val="24"/>
          <w:szCs w:val="24"/>
        </w:rPr>
      </w:pPr>
    </w:p>
    <w:p w14:paraId="41F358C0" w14:textId="77777777" w:rsidR="008A5067" w:rsidRDefault="008A5067" w:rsidP="008A5067">
      <w:pPr>
        <w:pStyle w:val="AralkYok"/>
        <w:jc w:val="both"/>
        <w:rPr>
          <w:rFonts w:ascii="Calibri" w:hAnsi="Calibri" w:cs="Calibri"/>
          <w:sz w:val="24"/>
          <w:szCs w:val="24"/>
        </w:rPr>
      </w:pPr>
      <w:r>
        <w:rPr>
          <w:rFonts w:ascii="Calibri" w:hAnsi="Calibri" w:cs="Calibri"/>
          <w:sz w:val="24"/>
          <w:szCs w:val="24"/>
        </w:rPr>
        <w:t>Türkiye’de ç</w:t>
      </w:r>
      <w:r w:rsidR="00B85A16">
        <w:rPr>
          <w:rFonts w:ascii="Calibri" w:hAnsi="Calibri" w:cs="Calibri"/>
          <w:sz w:val="24"/>
          <w:szCs w:val="24"/>
        </w:rPr>
        <w:t>ay üretimi yapılan alanların 792</w:t>
      </w:r>
      <w:r>
        <w:rPr>
          <w:rFonts w:ascii="Calibri" w:hAnsi="Calibri" w:cs="Calibri"/>
          <w:sz w:val="24"/>
          <w:szCs w:val="24"/>
        </w:rPr>
        <w:t xml:space="preserve"> bin dekarlık kısmı kayıtlarda görülmektedir. Ancak üretim yapılan kayıtsız alanlarla birlikte bunun 1 milyon dekar civarında olduğu da tahmin edilmektedir. </w:t>
      </w:r>
    </w:p>
    <w:p w14:paraId="2FA090EC" w14:textId="77777777" w:rsidR="008A5067" w:rsidRDefault="008A5067" w:rsidP="008A5067">
      <w:pPr>
        <w:pStyle w:val="AralkYok"/>
        <w:jc w:val="both"/>
        <w:rPr>
          <w:rFonts w:ascii="Calibri" w:hAnsi="Calibri" w:cs="Calibri"/>
          <w:sz w:val="24"/>
          <w:szCs w:val="24"/>
        </w:rPr>
      </w:pPr>
    </w:p>
    <w:p w14:paraId="3DE4790A" w14:textId="77777777" w:rsidR="008A5067" w:rsidRDefault="008A5067" w:rsidP="008A5067">
      <w:pPr>
        <w:pStyle w:val="AralkYok"/>
        <w:jc w:val="both"/>
        <w:rPr>
          <w:rFonts w:ascii="Calibri" w:hAnsi="Calibri" w:cs="Calibri"/>
          <w:sz w:val="24"/>
          <w:szCs w:val="24"/>
        </w:rPr>
      </w:pPr>
      <w:r>
        <w:rPr>
          <w:rFonts w:ascii="Calibri" w:hAnsi="Calibri" w:cs="Calibri"/>
          <w:sz w:val="24"/>
          <w:szCs w:val="24"/>
        </w:rPr>
        <w:t>Sürecin bu şekilde devam etmesi halinde 2030 yılında Türkiye’nin sahip olduğu çaylıkların 1 milyon 500 bin dekarı aşacağı da ileri sürülmektedir.</w:t>
      </w:r>
    </w:p>
    <w:p w14:paraId="01043D2B" w14:textId="77777777" w:rsidR="008A5067" w:rsidRDefault="008A5067" w:rsidP="008A5067">
      <w:pPr>
        <w:pStyle w:val="AralkYok"/>
        <w:jc w:val="both"/>
        <w:rPr>
          <w:rFonts w:ascii="Calibri" w:hAnsi="Calibri" w:cs="Calibri"/>
          <w:sz w:val="24"/>
          <w:szCs w:val="24"/>
        </w:rPr>
      </w:pPr>
    </w:p>
    <w:p w14:paraId="1AAB4781" w14:textId="77777777" w:rsidR="008A5067" w:rsidRDefault="008A5067" w:rsidP="008A5067">
      <w:pPr>
        <w:pStyle w:val="AralkYok"/>
        <w:jc w:val="both"/>
        <w:rPr>
          <w:rFonts w:ascii="Calibri" w:hAnsi="Calibri" w:cs="Calibri"/>
          <w:sz w:val="24"/>
          <w:szCs w:val="24"/>
        </w:rPr>
      </w:pPr>
      <w:r>
        <w:rPr>
          <w:rFonts w:ascii="Calibri" w:hAnsi="Calibri" w:cs="Calibri"/>
          <w:sz w:val="24"/>
          <w:szCs w:val="24"/>
        </w:rPr>
        <w:t>Resmi kayıtlar ile gerçek rakamlar arasındaki yaklaşık 170 bin dekar fark, Çaykur’un kotasında kaydı bulunmayan bahçelerden oluşmaktadır. Resmi kayıtları olmadığı için bugün kayıt dışı nitelenen bu bahçelerde yapılan üretim Çaykur’a başkaları adına verilmekte, özel sektöre verilişte ise bir kayıt istenmemektedir.</w:t>
      </w:r>
    </w:p>
    <w:p w14:paraId="37E2F223" w14:textId="77777777" w:rsidR="008A5067" w:rsidRDefault="008A5067" w:rsidP="008A5067">
      <w:pPr>
        <w:pStyle w:val="AralkYok"/>
        <w:jc w:val="both"/>
        <w:rPr>
          <w:rFonts w:ascii="Calibri" w:hAnsi="Calibri" w:cs="Calibri"/>
          <w:sz w:val="24"/>
          <w:szCs w:val="24"/>
        </w:rPr>
      </w:pPr>
    </w:p>
    <w:p w14:paraId="186FF8A1" w14:textId="77777777" w:rsidR="008A5067" w:rsidRDefault="008A5067" w:rsidP="008A5067">
      <w:pPr>
        <w:pStyle w:val="AralkYok"/>
        <w:jc w:val="both"/>
        <w:rPr>
          <w:rFonts w:ascii="Calibri" w:hAnsi="Calibri" w:cs="Calibri"/>
          <w:sz w:val="24"/>
          <w:szCs w:val="24"/>
        </w:rPr>
      </w:pPr>
      <w:r>
        <w:rPr>
          <w:rFonts w:ascii="Calibri" w:hAnsi="Calibri" w:cs="Calibri"/>
          <w:sz w:val="24"/>
          <w:szCs w:val="24"/>
        </w:rPr>
        <w:t>Mevcut duruma göre yapılmasına izin verilmeyen çaylıkların TBMM’de verilmiş olan Çay Kanunu ile çözüme kavuşturulması beklenmektedir.</w:t>
      </w:r>
    </w:p>
    <w:p w14:paraId="1AA1F46F" w14:textId="77777777" w:rsidR="008A5067" w:rsidRDefault="008A5067" w:rsidP="008A5067">
      <w:pPr>
        <w:pStyle w:val="AralkYok"/>
        <w:jc w:val="both"/>
        <w:rPr>
          <w:rFonts w:ascii="Calibri" w:hAnsi="Calibri" w:cs="Calibri"/>
          <w:sz w:val="24"/>
          <w:szCs w:val="24"/>
        </w:rPr>
      </w:pPr>
    </w:p>
    <w:p w14:paraId="522B05CA" w14:textId="77777777" w:rsidR="008A5067" w:rsidRPr="00A32C67" w:rsidRDefault="008A5067" w:rsidP="008A5067">
      <w:pPr>
        <w:pStyle w:val="AralkYok"/>
        <w:jc w:val="both"/>
        <w:rPr>
          <w:rFonts w:ascii="Calibri" w:hAnsi="Calibri" w:cs="Calibri"/>
          <w:sz w:val="24"/>
          <w:szCs w:val="24"/>
        </w:rPr>
      </w:pPr>
      <w:r>
        <w:rPr>
          <w:rFonts w:ascii="Calibri" w:hAnsi="Calibri" w:cs="Calibri"/>
          <w:sz w:val="24"/>
          <w:szCs w:val="24"/>
        </w:rPr>
        <w:t xml:space="preserve">Ancak, kayıt dışı da olsa üretim alanlarının artış oranı ile buralardan elde edilen yaş çay miktarının aynı olduğu söylenemez.  Yaş çay üretiminde aynı orandaki artışın olmamasının nedenini ise iklimsel koşullara bağlanmaktadır. </w:t>
      </w:r>
    </w:p>
    <w:p w14:paraId="5789EA74" w14:textId="77777777" w:rsidR="008A5067" w:rsidRDefault="008A5067" w:rsidP="008A5067">
      <w:pPr>
        <w:pStyle w:val="AralkYok"/>
        <w:jc w:val="both"/>
        <w:rPr>
          <w:rFonts w:ascii="Calibri" w:hAnsi="Calibri" w:cs="Calibri"/>
          <w:sz w:val="24"/>
          <w:szCs w:val="24"/>
        </w:rPr>
      </w:pPr>
    </w:p>
    <w:p w14:paraId="60F43656" w14:textId="77777777" w:rsidR="002F408D" w:rsidRDefault="008A5067" w:rsidP="008A5067">
      <w:pPr>
        <w:pStyle w:val="AralkYok"/>
        <w:jc w:val="both"/>
        <w:rPr>
          <w:rFonts w:ascii="Calibri" w:hAnsi="Calibri" w:cs="Calibri"/>
          <w:sz w:val="24"/>
          <w:szCs w:val="24"/>
        </w:rPr>
      </w:pPr>
      <w:r>
        <w:rPr>
          <w:rFonts w:ascii="Calibri" w:hAnsi="Calibri" w:cs="Calibri"/>
          <w:sz w:val="24"/>
          <w:szCs w:val="24"/>
        </w:rPr>
        <w:t xml:space="preserve">Dünyada olduğu gibi ülkemizde de sıcaklıkların artması, yağmurların azalması yüzünden üretim rakamları gerilemektedir. Bu değişim bölgeleri bitki göçü şeklinde oluşan bir sonuç ile ülkemizi karşı karşıya bırakabilmektedir. </w:t>
      </w:r>
    </w:p>
    <w:p w14:paraId="13D5650D" w14:textId="77777777" w:rsidR="002F408D" w:rsidRDefault="002F408D" w:rsidP="002F408D">
      <w:pPr>
        <w:pStyle w:val="AralkYok"/>
        <w:jc w:val="center"/>
        <w:rPr>
          <w:rFonts w:ascii="Calibri" w:hAnsi="Calibri" w:cs="Calibri"/>
          <w:sz w:val="24"/>
          <w:szCs w:val="24"/>
        </w:rPr>
      </w:pPr>
    </w:p>
    <w:p w14:paraId="7C925519" w14:textId="77777777" w:rsidR="002F408D" w:rsidRDefault="002F408D" w:rsidP="008A5067">
      <w:pPr>
        <w:pStyle w:val="AralkYok"/>
        <w:jc w:val="both"/>
        <w:rPr>
          <w:rFonts w:ascii="Calibri" w:hAnsi="Calibri" w:cs="Calibri"/>
          <w:sz w:val="24"/>
          <w:szCs w:val="24"/>
        </w:rPr>
      </w:pPr>
    </w:p>
    <w:p w14:paraId="14D794D3" w14:textId="77777777" w:rsidR="002F408D" w:rsidRDefault="002F408D" w:rsidP="002F408D">
      <w:pPr>
        <w:pStyle w:val="AralkYok"/>
        <w:jc w:val="center"/>
        <w:rPr>
          <w:rFonts w:ascii="Calibri" w:hAnsi="Calibri" w:cs="Calibri"/>
          <w:sz w:val="24"/>
          <w:szCs w:val="24"/>
        </w:rPr>
      </w:pPr>
      <w:r>
        <w:rPr>
          <w:noProof/>
        </w:rPr>
        <w:lastRenderedPageBreak/>
        <w:drawing>
          <wp:inline distT="0" distB="0" distL="0" distR="0" wp14:anchorId="17CF5123" wp14:editId="07686EEE">
            <wp:extent cx="4352505" cy="3264377"/>
            <wp:effectExtent l="0" t="0" r="0" b="0"/>
            <wp:docPr id="16106534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2998" cy="3309747"/>
                    </a:xfrm>
                    <a:prstGeom prst="rect">
                      <a:avLst/>
                    </a:prstGeom>
                    <a:noFill/>
                    <a:ln>
                      <a:noFill/>
                    </a:ln>
                  </pic:spPr>
                </pic:pic>
              </a:graphicData>
            </a:graphic>
          </wp:inline>
        </w:drawing>
      </w:r>
    </w:p>
    <w:p w14:paraId="2D751621" w14:textId="77777777" w:rsidR="002F408D" w:rsidRDefault="002F408D" w:rsidP="008A5067">
      <w:pPr>
        <w:pStyle w:val="AralkYok"/>
        <w:jc w:val="both"/>
        <w:rPr>
          <w:rFonts w:ascii="Calibri" w:hAnsi="Calibri" w:cs="Calibri"/>
          <w:sz w:val="24"/>
          <w:szCs w:val="24"/>
        </w:rPr>
      </w:pPr>
    </w:p>
    <w:p w14:paraId="7FDEC1A8" w14:textId="77777777" w:rsidR="002F408D" w:rsidRDefault="002F408D" w:rsidP="00A32C67">
      <w:pPr>
        <w:pStyle w:val="AralkYok"/>
        <w:jc w:val="both"/>
        <w:rPr>
          <w:rFonts w:ascii="Calibri" w:hAnsi="Calibri" w:cs="Calibri"/>
          <w:sz w:val="24"/>
          <w:szCs w:val="24"/>
        </w:rPr>
      </w:pPr>
    </w:p>
    <w:p w14:paraId="1FB849C9" w14:textId="77777777" w:rsidR="002F408D" w:rsidRPr="00A32C67" w:rsidRDefault="002F408D" w:rsidP="00A32C67">
      <w:pPr>
        <w:pStyle w:val="AralkYok"/>
        <w:jc w:val="both"/>
        <w:rPr>
          <w:rFonts w:ascii="Calibri" w:hAnsi="Calibri" w:cs="Calibri"/>
          <w:sz w:val="24"/>
          <w:szCs w:val="24"/>
        </w:rPr>
      </w:pPr>
    </w:p>
    <w:p w14:paraId="7BF37251" w14:textId="77777777" w:rsidR="00832B84" w:rsidRPr="002F408D" w:rsidRDefault="003E2CDA" w:rsidP="00832B84">
      <w:pPr>
        <w:pStyle w:val="AralkYok"/>
        <w:rPr>
          <w:rFonts w:ascii="Calibri" w:hAnsi="Calibri" w:cs="Calibri"/>
          <w:b/>
          <w:bCs/>
          <w:sz w:val="24"/>
          <w:szCs w:val="24"/>
        </w:rPr>
      </w:pPr>
      <w:r w:rsidRPr="002F408D">
        <w:rPr>
          <w:rFonts w:ascii="Calibri" w:hAnsi="Calibri" w:cs="Calibri"/>
          <w:b/>
          <w:bCs/>
          <w:sz w:val="24"/>
          <w:szCs w:val="24"/>
        </w:rPr>
        <w:t>Y</w:t>
      </w:r>
      <w:r w:rsidR="00DD5343" w:rsidRPr="002F408D">
        <w:rPr>
          <w:rFonts w:ascii="Calibri" w:hAnsi="Calibri" w:cs="Calibri"/>
          <w:b/>
          <w:bCs/>
          <w:sz w:val="24"/>
          <w:szCs w:val="24"/>
        </w:rPr>
        <w:t>ILLARA GÖRE TÜRKİYE Y</w:t>
      </w:r>
      <w:r w:rsidR="00502524" w:rsidRPr="002F408D">
        <w:rPr>
          <w:rFonts w:ascii="Calibri" w:hAnsi="Calibri" w:cs="Calibri"/>
          <w:b/>
          <w:bCs/>
          <w:sz w:val="24"/>
          <w:szCs w:val="24"/>
        </w:rPr>
        <w:t>AŞ ÇAY YAPRAĞI REKOLTELERİ</w:t>
      </w:r>
    </w:p>
    <w:p w14:paraId="45758683" w14:textId="77777777" w:rsidR="002F408D" w:rsidRDefault="002F408D" w:rsidP="002F408D">
      <w:pPr>
        <w:spacing w:before="1"/>
        <w:ind w:right="75"/>
        <w:rPr>
          <w:rFonts w:ascii="Calibri" w:hAnsi="Calibri" w:cs="Calibri"/>
          <w:b/>
          <w:color w:val="7A1215"/>
          <w:sz w:val="24"/>
          <w:szCs w:val="24"/>
        </w:rPr>
      </w:pPr>
    </w:p>
    <w:p w14:paraId="48B61772" w14:textId="77777777" w:rsidR="00FC52F2" w:rsidRPr="002F408D" w:rsidRDefault="002F408D" w:rsidP="002F408D">
      <w:pPr>
        <w:spacing w:before="1"/>
        <w:ind w:right="75"/>
        <w:rPr>
          <w:rFonts w:ascii="Calibri" w:hAnsi="Calibri" w:cs="Calibri"/>
          <w:b/>
          <w:sz w:val="24"/>
          <w:szCs w:val="24"/>
        </w:rPr>
      </w:pPr>
      <w:r w:rsidRPr="004377BA">
        <w:rPr>
          <w:rFonts w:ascii="Calibri" w:hAnsi="Calibri" w:cs="Calibri"/>
          <w:b/>
          <w:color w:val="7A1215"/>
          <w:sz w:val="24"/>
          <w:szCs w:val="24"/>
        </w:rPr>
        <w:t>2020-2024</w:t>
      </w:r>
      <w:r w:rsidRPr="004377BA">
        <w:rPr>
          <w:rFonts w:ascii="Calibri" w:hAnsi="Calibri" w:cs="Calibri"/>
          <w:b/>
          <w:color w:val="7A1215"/>
          <w:spacing w:val="10"/>
          <w:sz w:val="24"/>
          <w:szCs w:val="24"/>
        </w:rPr>
        <w:t xml:space="preserve"> </w:t>
      </w:r>
      <w:r w:rsidRPr="004377BA">
        <w:rPr>
          <w:rFonts w:ascii="Calibri" w:hAnsi="Calibri" w:cs="Calibri"/>
          <w:b/>
          <w:color w:val="7A1215"/>
          <w:sz w:val="24"/>
          <w:szCs w:val="24"/>
        </w:rPr>
        <w:t>YILLARI</w:t>
      </w:r>
      <w:r w:rsidRPr="004377BA">
        <w:rPr>
          <w:rFonts w:ascii="Calibri" w:hAnsi="Calibri" w:cs="Calibri"/>
          <w:b/>
          <w:color w:val="7A1215"/>
          <w:spacing w:val="8"/>
          <w:sz w:val="24"/>
          <w:szCs w:val="24"/>
        </w:rPr>
        <w:t xml:space="preserve"> </w:t>
      </w:r>
      <w:r w:rsidRPr="004377BA">
        <w:rPr>
          <w:rFonts w:ascii="Calibri" w:hAnsi="Calibri" w:cs="Calibri"/>
          <w:b/>
          <w:color w:val="7A1215"/>
          <w:sz w:val="24"/>
          <w:szCs w:val="24"/>
        </w:rPr>
        <w:t>GENEL</w:t>
      </w:r>
      <w:r w:rsidRPr="004377BA">
        <w:rPr>
          <w:rFonts w:ascii="Calibri" w:hAnsi="Calibri" w:cs="Calibri"/>
          <w:b/>
          <w:color w:val="7A1215"/>
          <w:spacing w:val="9"/>
          <w:sz w:val="24"/>
          <w:szCs w:val="24"/>
        </w:rPr>
        <w:t xml:space="preserve"> </w:t>
      </w:r>
      <w:r w:rsidRPr="004377BA">
        <w:rPr>
          <w:rFonts w:ascii="Calibri" w:hAnsi="Calibri" w:cs="Calibri"/>
          <w:b/>
          <w:color w:val="7A1215"/>
          <w:sz w:val="24"/>
          <w:szCs w:val="24"/>
        </w:rPr>
        <w:t>TOPLAM</w:t>
      </w:r>
      <w:r w:rsidRPr="004377BA">
        <w:rPr>
          <w:rFonts w:ascii="Calibri" w:hAnsi="Calibri" w:cs="Calibri"/>
          <w:b/>
          <w:color w:val="7A1215"/>
          <w:spacing w:val="10"/>
          <w:sz w:val="24"/>
          <w:szCs w:val="24"/>
        </w:rPr>
        <w:t xml:space="preserve"> </w:t>
      </w:r>
      <w:r w:rsidRPr="004377BA">
        <w:rPr>
          <w:rFonts w:ascii="Calibri" w:hAnsi="Calibri" w:cs="Calibri"/>
          <w:b/>
          <w:color w:val="7A1215"/>
          <w:sz w:val="24"/>
          <w:szCs w:val="24"/>
        </w:rPr>
        <w:t>YAŞ</w:t>
      </w:r>
      <w:r w:rsidRPr="004377BA">
        <w:rPr>
          <w:rFonts w:ascii="Calibri" w:hAnsi="Calibri" w:cs="Calibri"/>
          <w:b/>
          <w:color w:val="7A1215"/>
          <w:spacing w:val="8"/>
          <w:sz w:val="24"/>
          <w:szCs w:val="24"/>
        </w:rPr>
        <w:t xml:space="preserve"> </w:t>
      </w:r>
      <w:r w:rsidRPr="004377BA">
        <w:rPr>
          <w:rFonts w:ascii="Calibri" w:hAnsi="Calibri" w:cs="Calibri"/>
          <w:b/>
          <w:color w:val="7A1215"/>
          <w:sz w:val="24"/>
          <w:szCs w:val="24"/>
        </w:rPr>
        <w:t>ÇAY</w:t>
      </w:r>
      <w:r w:rsidRPr="004377BA">
        <w:rPr>
          <w:rFonts w:ascii="Calibri" w:hAnsi="Calibri" w:cs="Calibri"/>
          <w:b/>
          <w:color w:val="7A1215"/>
          <w:spacing w:val="9"/>
          <w:sz w:val="24"/>
          <w:szCs w:val="24"/>
        </w:rPr>
        <w:t xml:space="preserve"> </w:t>
      </w:r>
      <w:r w:rsidRPr="004377BA">
        <w:rPr>
          <w:rFonts w:ascii="Calibri" w:hAnsi="Calibri" w:cs="Calibri"/>
          <w:b/>
          <w:color w:val="7A1215"/>
          <w:spacing w:val="-2"/>
          <w:sz w:val="24"/>
          <w:szCs w:val="24"/>
        </w:rPr>
        <w:t>ALIMLARI</w:t>
      </w:r>
    </w:p>
    <w:p w14:paraId="0CAE51AD" w14:textId="77777777" w:rsidR="002F408D" w:rsidRPr="000525CD" w:rsidRDefault="00FC52F2" w:rsidP="002F408D">
      <w:pPr>
        <w:ind w:left="708"/>
        <w:rPr>
          <w:b/>
          <w:sz w:val="15"/>
        </w:rPr>
      </w:pPr>
      <w:r>
        <w:rPr>
          <w:b/>
          <w:color w:val="7A1215"/>
          <w:sz w:val="26"/>
        </w:rPr>
        <w:t xml:space="preserve">  </w:t>
      </w:r>
      <w:r w:rsidR="002F408D" w:rsidRPr="000525CD">
        <w:rPr>
          <w:b/>
          <w:sz w:val="15"/>
        </w:rPr>
        <w:t xml:space="preserve">                 </w:t>
      </w:r>
    </w:p>
    <w:tbl>
      <w:tblPr>
        <w:tblStyle w:val="TableNormal"/>
        <w:tblW w:w="10065"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52"/>
        <w:gridCol w:w="1559"/>
        <w:gridCol w:w="1560"/>
        <w:gridCol w:w="1417"/>
        <w:gridCol w:w="1559"/>
        <w:gridCol w:w="1418"/>
      </w:tblGrid>
      <w:tr w:rsidR="002F408D" w:rsidRPr="000525CD" w14:paraId="11D42D5E" w14:textId="77777777" w:rsidTr="00C61C49">
        <w:trPr>
          <w:trHeight w:val="562"/>
        </w:trPr>
        <w:tc>
          <w:tcPr>
            <w:tcW w:w="2552" w:type="dxa"/>
          </w:tcPr>
          <w:p w14:paraId="1680047C" w14:textId="77777777" w:rsidR="002F408D" w:rsidRPr="000525CD" w:rsidRDefault="002F408D" w:rsidP="00C61C49">
            <w:pPr>
              <w:spacing w:line="231" w:lineRule="exact"/>
              <w:ind w:left="39"/>
              <w:rPr>
                <w:b/>
                <w:sz w:val="23"/>
              </w:rPr>
            </w:pPr>
            <w:r w:rsidRPr="000525CD">
              <w:rPr>
                <w:b/>
                <w:color w:val="800000"/>
                <w:spacing w:val="-4"/>
                <w:sz w:val="23"/>
              </w:rPr>
              <w:t>RİZE</w:t>
            </w:r>
          </w:p>
          <w:p w14:paraId="4838CA16" w14:textId="77777777" w:rsidR="002F408D" w:rsidRPr="000525CD" w:rsidRDefault="002F408D" w:rsidP="00C61C49">
            <w:pPr>
              <w:spacing w:before="21"/>
              <w:ind w:left="39" w:right="5"/>
              <w:jc w:val="center"/>
              <w:rPr>
                <w:b/>
                <w:sz w:val="23"/>
              </w:rPr>
            </w:pPr>
            <w:r w:rsidRPr="000525CD">
              <w:rPr>
                <w:b/>
                <w:color w:val="800000"/>
                <w:spacing w:val="-2"/>
                <w:sz w:val="23"/>
              </w:rPr>
              <w:t>TİCARET</w:t>
            </w:r>
            <w:r w:rsidRPr="000525CD">
              <w:rPr>
                <w:b/>
                <w:color w:val="800000"/>
                <w:spacing w:val="-9"/>
                <w:sz w:val="23"/>
              </w:rPr>
              <w:t xml:space="preserve"> </w:t>
            </w:r>
            <w:r w:rsidRPr="000525CD">
              <w:rPr>
                <w:b/>
                <w:color w:val="800000"/>
                <w:spacing w:val="-2"/>
                <w:sz w:val="23"/>
              </w:rPr>
              <w:t>BORSASI</w:t>
            </w:r>
          </w:p>
        </w:tc>
        <w:tc>
          <w:tcPr>
            <w:tcW w:w="1559" w:type="dxa"/>
          </w:tcPr>
          <w:p w14:paraId="45AD7AF2" w14:textId="77777777" w:rsidR="002F408D" w:rsidRPr="000525CD" w:rsidRDefault="002F408D" w:rsidP="00C61C49">
            <w:pPr>
              <w:spacing w:before="170"/>
              <w:ind w:left="49" w:right="14"/>
              <w:jc w:val="center"/>
              <w:rPr>
                <w:b/>
                <w:sz w:val="19"/>
              </w:rPr>
            </w:pPr>
            <w:r w:rsidRPr="000525CD">
              <w:rPr>
                <w:b/>
                <w:spacing w:val="-4"/>
                <w:sz w:val="19"/>
              </w:rPr>
              <w:t>2020</w:t>
            </w:r>
          </w:p>
        </w:tc>
        <w:tc>
          <w:tcPr>
            <w:tcW w:w="1560" w:type="dxa"/>
          </w:tcPr>
          <w:p w14:paraId="2B525E4C" w14:textId="77777777" w:rsidR="002F408D" w:rsidRPr="000525CD" w:rsidRDefault="002F408D" w:rsidP="00C61C49">
            <w:pPr>
              <w:spacing w:before="170"/>
              <w:ind w:left="42" w:right="18"/>
              <w:jc w:val="center"/>
              <w:rPr>
                <w:b/>
                <w:sz w:val="19"/>
              </w:rPr>
            </w:pPr>
            <w:r w:rsidRPr="000525CD">
              <w:rPr>
                <w:b/>
                <w:spacing w:val="-4"/>
                <w:sz w:val="19"/>
              </w:rPr>
              <w:t>2021</w:t>
            </w:r>
          </w:p>
        </w:tc>
        <w:tc>
          <w:tcPr>
            <w:tcW w:w="1417" w:type="dxa"/>
          </w:tcPr>
          <w:p w14:paraId="11F84EEC" w14:textId="77777777" w:rsidR="002F408D" w:rsidRPr="000525CD" w:rsidRDefault="002F408D" w:rsidP="00C61C49">
            <w:pPr>
              <w:spacing w:before="170"/>
              <w:ind w:left="42" w:right="16"/>
              <w:jc w:val="center"/>
              <w:rPr>
                <w:b/>
                <w:sz w:val="19"/>
              </w:rPr>
            </w:pPr>
            <w:r w:rsidRPr="000525CD">
              <w:rPr>
                <w:b/>
                <w:spacing w:val="-4"/>
                <w:sz w:val="19"/>
              </w:rPr>
              <w:t>2022</w:t>
            </w:r>
          </w:p>
        </w:tc>
        <w:tc>
          <w:tcPr>
            <w:tcW w:w="1559" w:type="dxa"/>
          </w:tcPr>
          <w:p w14:paraId="7DF867E2" w14:textId="77777777" w:rsidR="002F408D" w:rsidRPr="000525CD" w:rsidRDefault="002F408D" w:rsidP="00C61C49">
            <w:pPr>
              <w:spacing w:before="170"/>
              <w:ind w:left="42" w:right="15"/>
              <w:jc w:val="center"/>
              <w:rPr>
                <w:b/>
                <w:sz w:val="19"/>
              </w:rPr>
            </w:pPr>
            <w:r w:rsidRPr="000525CD">
              <w:rPr>
                <w:b/>
                <w:spacing w:val="-4"/>
                <w:sz w:val="19"/>
              </w:rPr>
              <w:t>2023</w:t>
            </w:r>
          </w:p>
        </w:tc>
        <w:tc>
          <w:tcPr>
            <w:tcW w:w="1418" w:type="dxa"/>
          </w:tcPr>
          <w:p w14:paraId="3DB63320" w14:textId="77777777" w:rsidR="002F408D" w:rsidRPr="000525CD" w:rsidRDefault="002F408D" w:rsidP="00C61C49">
            <w:pPr>
              <w:spacing w:before="170"/>
              <w:ind w:left="57" w:right="14"/>
              <w:jc w:val="center"/>
              <w:rPr>
                <w:b/>
                <w:sz w:val="19"/>
              </w:rPr>
            </w:pPr>
            <w:r w:rsidRPr="000525CD">
              <w:rPr>
                <w:b/>
                <w:spacing w:val="-4"/>
                <w:sz w:val="19"/>
              </w:rPr>
              <w:t>2024</w:t>
            </w:r>
          </w:p>
        </w:tc>
      </w:tr>
      <w:tr w:rsidR="002F408D" w:rsidRPr="000525CD" w14:paraId="194CA73F" w14:textId="77777777" w:rsidTr="00C61C49">
        <w:trPr>
          <w:trHeight w:val="284"/>
        </w:trPr>
        <w:tc>
          <w:tcPr>
            <w:tcW w:w="2552" w:type="dxa"/>
            <w:tcBorders>
              <w:bottom w:val="single" w:sz="8" w:space="0" w:color="000000"/>
            </w:tcBorders>
          </w:tcPr>
          <w:p w14:paraId="13DD215A" w14:textId="77777777" w:rsidR="002F408D" w:rsidRPr="000525CD" w:rsidRDefault="002F408D" w:rsidP="00C61C49">
            <w:pPr>
              <w:spacing w:before="57" w:line="208" w:lineRule="exact"/>
              <w:ind w:left="30"/>
              <w:rPr>
                <w:b/>
                <w:sz w:val="19"/>
              </w:rPr>
            </w:pPr>
            <w:r w:rsidRPr="000525CD">
              <w:rPr>
                <w:b/>
                <w:color w:val="0000FF"/>
                <w:sz w:val="19"/>
              </w:rPr>
              <w:t>ÖZEL</w:t>
            </w:r>
            <w:r w:rsidRPr="000525CD">
              <w:rPr>
                <w:b/>
                <w:color w:val="0000FF"/>
                <w:spacing w:val="-10"/>
                <w:sz w:val="19"/>
              </w:rPr>
              <w:t xml:space="preserve"> </w:t>
            </w:r>
            <w:r w:rsidRPr="000525CD">
              <w:rPr>
                <w:b/>
                <w:color w:val="0000FF"/>
                <w:spacing w:val="-2"/>
                <w:sz w:val="19"/>
              </w:rPr>
              <w:t>SEKTÖR</w:t>
            </w:r>
          </w:p>
        </w:tc>
        <w:tc>
          <w:tcPr>
            <w:tcW w:w="1559" w:type="dxa"/>
            <w:tcBorders>
              <w:bottom w:val="single" w:sz="8" w:space="0" w:color="000000"/>
            </w:tcBorders>
          </w:tcPr>
          <w:p w14:paraId="255547FF" w14:textId="77777777" w:rsidR="002F408D" w:rsidRPr="000525CD" w:rsidRDefault="002F408D" w:rsidP="00C61C49">
            <w:pPr>
              <w:spacing w:before="42"/>
              <w:ind w:left="49" w:right="11"/>
              <w:jc w:val="center"/>
              <w:rPr>
                <w:b/>
                <w:sz w:val="17"/>
              </w:rPr>
            </w:pPr>
            <w:r w:rsidRPr="000525CD">
              <w:rPr>
                <w:b/>
                <w:color w:val="0000FF"/>
                <w:spacing w:val="-2"/>
                <w:sz w:val="17"/>
              </w:rPr>
              <w:t>539.996.158</w:t>
            </w:r>
          </w:p>
        </w:tc>
        <w:tc>
          <w:tcPr>
            <w:tcW w:w="1560" w:type="dxa"/>
            <w:tcBorders>
              <w:bottom w:val="single" w:sz="8" w:space="0" w:color="000000"/>
            </w:tcBorders>
          </w:tcPr>
          <w:p w14:paraId="53B7D45B" w14:textId="77777777" w:rsidR="002F408D" w:rsidRPr="000525CD" w:rsidRDefault="002F408D" w:rsidP="00C61C49">
            <w:pPr>
              <w:spacing w:before="42"/>
              <w:ind w:left="42" w:right="15"/>
              <w:jc w:val="center"/>
              <w:rPr>
                <w:b/>
                <w:sz w:val="17"/>
              </w:rPr>
            </w:pPr>
            <w:r w:rsidRPr="000525CD">
              <w:rPr>
                <w:b/>
                <w:color w:val="0000FF"/>
                <w:spacing w:val="-2"/>
                <w:sz w:val="17"/>
              </w:rPr>
              <w:t>468.619.546</w:t>
            </w:r>
          </w:p>
        </w:tc>
        <w:tc>
          <w:tcPr>
            <w:tcW w:w="1417" w:type="dxa"/>
            <w:tcBorders>
              <w:bottom w:val="single" w:sz="8" w:space="0" w:color="000000"/>
            </w:tcBorders>
          </w:tcPr>
          <w:p w14:paraId="4E5A9547" w14:textId="77777777" w:rsidR="002F408D" w:rsidRPr="000525CD" w:rsidRDefault="002F408D" w:rsidP="00C61C49">
            <w:pPr>
              <w:spacing w:before="42"/>
              <w:ind w:left="42" w:right="13"/>
              <w:jc w:val="center"/>
              <w:rPr>
                <w:b/>
                <w:sz w:val="17"/>
              </w:rPr>
            </w:pPr>
            <w:r w:rsidRPr="000525CD">
              <w:rPr>
                <w:b/>
                <w:color w:val="0000FF"/>
                <w:spacing w:val="-2"/>
                <w:sz w:val="17"/>
              </w:rPr>
              <w:t>560.723.686</w:t>
            </w:r>
          </w:p>
        </w:tc>
        <w:tc>
          <w:tcPr>
            <w:tcW w:w="1559" w:type="dxa"/>
            <w:tcBorders>
              <w:bottom w:val="single" w:sz="8" w:space="0" w:color="000000"/>
            </w:tcBorders>
          </w:tcPr>
          <w:p w14:paraId="041DA60E" w14:textId="77777777" w:rsidR="002F408D" w:rsidRPr="000525CD" w:rsidRDefault="002F408D" w:rsidP="00C61C49">
            <w:pPr>
              <w:spacing w:before="42"/>
              <w:ind w:left="42" w:right="12"/>
              <w:jc w:val="center"/>
              <w:rPr>
                <w:b/>
                <w:sz w:val="17"/>
              </w:rPr>
            </w:pPr>
            <w:r w:rsidRPr="000525CD">
              <w:rPr>
                <w:b/>
                <w:color w:val="0000FF"/>
                <w:spacing w:val="-2"/>
                <w:sz w:val="17"/>
              </w:rPr>
              <w:t>646.364.203</w:t>
            </w:r>
          </w:p>
        </w:tc>
        <w:tc>
          <w:tcPr>
            <w:tcW w:w="1418" w:type="dxa"/>
            <w:tcBorders>
              <w:bottom w:val="single" w:sz="8" w:space="0" w:color="000000"/>
            </w:tcBorders>
          </w:tcPr>
          <w:p w14:paraId="007811B9" w14:textId="77777777" w:rsidR="002F408D" w:rsidRPr="000525CD" w:rsidRDefault="002F408D" w:rsidP="00C61C49">
            <w:pPr>
              <w:spacing w:before="42"/>
              <w:ind w:left="57" w:right="11"/>
              <w:jc w:val="center"/>
              <w:rPr>
                <w:b/>
                <w:sz w:val="17"/>
              </w:rPr>
            </w:pPr>
            <w:r w:rsidRPr="000525CD">
              <w:rPr>
                <w:b/>
                <w:color w:val="0000FF"/>
                <w:spacing w:val="-2"/>
                <w:sz w:val="17"/>
              </w:rPr>
              <w:t>537.916.200</w:t>
            </w:r>
          </w:p>
        </w:tc>
      </w:tr>
      <w:tr w:rsidR="002F408D" w:rsidRPr="000525CD" w14:paraId="2C325316" w14:textId="77777777" w:rsidTr="00C61C49">
        <w:trPr>
          <w:trHeight w:val="286"/>
        </w:trPr>
        <w:tc>
          <w:tcPr>
            <w:tcW w:w="2552" w:type="dxa"/>
            <w:tcBorders>
              <w:top w:val="single" w:sz="8" w:space="0" w:color="000000"/>
              <w:bottom w:val="single" w:sz="8" w:space="0" w:color="000000"/>
            </w:tcBorders>
          </w:tcPr>
          <w:p w14:paraId="2CB8E8D7" w14:textId="77777777" w:rsidR="002F408D" w:rsidRPr="000525CD" w:rsidRDefault="002F408D" w:rsidP="00C61C49">
            <w:pPr>
              <w:spacing w:before="58" w:line="208" w:lineRule="exact"/>
              <w:ind w:left="30"/>
              <w:rPr>
                <w:b/>
                <w:sz w:val="19"/>
              </w:rPr>
            </w:pPr>
            <w:r w:rsidRPr="000525CD">
              <w:rPr>
                <w:b/>
                <w:color w:val="008000"/>
                <w:spacing w:val="-2"/>
                <w:sz w:val="19"/>
              </w:rPr>
              <w:t>ÇAYKUR</w:t>
            </w:r>
          </w:p>
        </w:tc>
        <w:tc>
          <w:tcPr>
            <w:tcW w:w="1559" w:type="dxa"/>
            <w:tcBorders>
              <w:top w:val="single" w:sz="8" w:space="0" w:color="000000"/>
              <w:bottom w:val="single" w:sz="8" w:space="0" w:color="000000"/>
            </w:tcBorders>
          </w:tcPr>
          <w:p w14:paraId="4CC953FD" w14:textId="77777777" w:rsidR="002F408D" w:rsidRPr="000525CD" w:rsidRDefault="002F408D" w:rsidP="00C61C49">
            <w:pPr>
              <w:spacing w:before="43"/>
              <w:ind w:left="49" w:right="11"/>
              <w:jc w:val="center"/>
              <w:rPr>
                <w:b/>
                <w:sz w:val="17"/>
              </w:rPr>
            </w:pPr>
            <w:r w:rsidRPr="000525CD">
              <w:rPr>
                <w:b/>
                <w:color w:val="008000"/>
                <w:spacing w:val="-2"/>
                <w:sz w:val="17"/>
              </w:rPr>
              <w:t>616.115.425</w:t>
            </w:r>
          </w:p>
        </w:tc>
        <w:tc>
          <w:tcPr>
            <w:tcW w:w="1560" w:type="dxa"/>
            <w:tcBorders>
              <w:top w:val="single" w:sz="8" w:space="0" w:color="000000"/>
              <w:bottom w:val="single" w:sz="8" w:space="0" w:color="000000"/>
            </w:tcBorders>
          </w:tcPr>
          <w:p w14:paraId="62A7E4DE" w14:textId="77777777" w:rsidR="002F408D" w:rsidRPr="000525CD" w:rsidRDefault="002F408D" w:rsidP="00C61C49">
            <w:pPr>
              <w:spacing w:before="43"/>
              <w:ind w:left="42" w:right="15"/>
              <w:jc w:val="center"/>
              <w:rPr>
                <w:b/>
                <w:sz w:val="17"/>
              </w:rPr>
            </w:pPr>
            <w:r w:rsidRPr="000525CD">
              <w:rPr>
                <w:b/>
                <w:color w:val="008000"/>
                <w:spacing w:val="-2"/>
                <w:sz w:val="17"/>
              </w:rPr>
              <w:t>703.732.657</w:t>
            </w:r>
          </w:p>
        </w:tc>
        <w:tc>
          <w:tcPr>
            <w:tcW w:w="1417" w:type="dxa"/>
            <w:tcBorders>
              <w:top w:val="single" w:sz="8" w:space="0" w:color="000000"/>
              <w:bottom w:val="single" w:sz="8" w:space="0" w:color="000000"/>
            </w:tcBorders>
          </w:tcPr>
          <w:p w14:paraId="5E03F39C" w14:textId="77777777" w:rsidR="002F408D" w:rsidRPr="000525CD" w:rsidRDefault="002F408D" w:rsidP="00C61C49">
            <w:pPr>
              <w:spacing w:before="43"/>
              <w:ind w:left="42" w:right="13"/>
              <w:jc w:val="center"/>
              <w:rPr>
                <w:b/>
                <w:sz w:val="17"/>
              </w:rPr>
            </w:pPr>
            <w:r w:rsidRPr="000525CD">
              <w:rPr>
                <w:b/>
                <w:color w:val="008000"/>
                <w:spacing w:val="-2"/>
                <w:sz w:val="17"/>
              </w:rPr>
              <w:t>493.406.959</w:t>
            </w:r>
          </w:p>
        </w:tc>
        <w:tc>
          <w:tcPr>
            <w:tcW w:w="1559" w:type="dxa"/>
            <w:tcBorders>
              <w:top w:val="single" w:sz="8" w:space="0" w:color="000000"/>
              <w:bottom w:val="single" w:sz="8" w:space="0" w:color="000000"/>
            </w:tcBorders>
          </w:tcPr>
          <w:p w14:paraId="58A59524" w14:textId="77777777" w:rsidR="002F408D" w:rsidRPr="000525CD" w:rsidRDefault="002F408D" w:rsidP="00C61C49">
            <w:pPr>
              <w:spacing w:before="43"/>
              <w:ind w:left="42" w:right="12"/>
              <w:jc w:val="center"/>
              <w:rPr>
                <w:b/>
                <w:sz w:val="17"/>
              </w:rPr>
            </w:pPr>
            <w:r w:rsidRPr="000525CD">
              <w:rPr>
                <w:b/>
                <w:color w:val="008000"/>
                <w:spacing w:val="-2"/>
                <w:sz w:val="17"/>
              </w:rPr>
              <w:t>504.265.240</w:t>
            </w:r>
          </w:p>
        </w:tc>
        <w:tc>
          <w:tcPr>
            <w:tcW w:w="1418" w:type="dxa"/>
            <w:tcBorders>
              <w:top w:val="single" w:sz="8" w:space="0" w:color="000000"/>
              <w:bottom w:val="single" w:sz="8" w:space="0" w:color="000000"/>
            </w:tcBorders>
          </w:tcPr>
          <w:p w14:paraId="63576E60" w14:textId="77777777" w:rsidR="002F408D" w:rsidRPr="000525CD" w:rsidRDefault="002F408D" w:rsidP="00C61C49">
            <w:pPr>
              <w:spacing w:before="43"/>
              <w:ind w:left="57" w:right="11"/>
              <w:jc w:val="center"/>
              <w:rPr>
                <w:b/>
                <w:sz w:val="17"/>
              </w:rPr>
            </w:pPr>
            <w:r w:rsidRPr="000525CD">
              <w:rPr>
                <w:b/>
                <w:color w:val="008000"/>
                <w:spacing w:val="-2"/>
                <w:sz w:val="17"/>
              </w:rPr>
              <w:t>651.938.166</w:t>
            </w:r>
          </w:p>
        </w:tc>
      </w:tr>
      <w:tr w:rsidR="002F408D" w:rsidRPr="000525CD" w14:paraId="4CAE5DF0" w14:textId="77777777" w:rsidTr="00C61C49">
        <w:trPr>
          <w:trHeight w:val="287"/>
        </w:trPr>
        <w:tc>
          <w:tcPr>
            <w:tcW w:w="2552" w:type="dxa"/>
            <w:tcBorders>
              <w:top w:val="single" w:sz="8" w:space="0" w:color="000000"/>
            </w:tcBorders>
          </w:tcPr>
          <w:p w14:paraId="21AA3049" w14:textId="77777777" w:rsidR="002F408D" w:rsidRPr="000525CD" w:rsidRDefault="002F408D" w:rsidP="00C61C49">
            <w:pPr>
              <w:spacing w:before="58" w:line="209" w:lineRule="exact"/>
              <w:ind w:left="30"/>
              <w:rPr>
                <w:b/>
                <w:sz w:val="19"/>
              </w:rPr>
            </w:pPr>
            <w:r w:rsidRPr="000525CD">
              <w:rPr>
                <w:b/>
                <w:spacing w:val="-2"/>
                <w:sz w:val="19"/>
              </w:rPr>
              <w:t>TOPLAM</w:t>
            </w:r>
          </w:p>
        </w:tc>
        <w:tc>
          <w:tcPr>
            <w:tcW w:w="1559" w:type="dxa"/>
            <w:tcBorders>
              <w:top w:val="single" w:sz="8" w:space="0" w:color="000000"/>
            </w:tcBorders>
          </w:tcPr>
          <w:p w14:paraId="190B2A54" w14:textId="77777777" w:rsidR="002F408D" w:rsidRPr="000525CD" w:rsidRDefault="002F408D" w:rsidP="00C61C49">
            <w:pPr>
              <w:spacing w:before="43"/>
              <w:ind w:left="49" w:right="14"/>
              <w:jc w:val="center"/>
              <w:rPr>
                <w:b/>
                <w:sz w:val="17"/>
              </w:rPr>
            </w:pPr>
            <w:r w:rsidRPr="000525CD">
              <w:rPr>
                <w:b/>
                <w:spacing w:val="-2"/>
                <w:sz w:val="17"/>
              </w:rPr>
              <w:t>1.156.111.583</w:t>
            </w:r>
          </w:p>
        </w:tc>
        <w:tc>
          <w:tcPr>
            <w:tcW w:w="1560" w:type="dxa"/>
            <w:tcBorders>
              <w:top w:val="single" w:sz="8" w:space="0" w:color="000000"/>
            </w:tcBorders>
          </w:tcPr>
          <w:p w14:paraId="5C6388C5" w14:textId="77777777" w:rsidR="002F408D" w:rsidRPr="000525CD" w:rsidRDefault="002F408D" w:rsidP="00C61C49">
            <w:pPr>
              <w:spacing w:before="43"/>
              <w:ind w:left="42" w:right="18"/>
              <w:jc w:val="center"/>
              <w:rPr>
                <w:b/>
                <w:sz w:val="17"/>
              </w:rPr>
            </w:pPr>
            <w:r w:rsidRPr="000525CD">
              <w:rPr>
                <w:b/>
                <w:spacing w:val="-2"/>
                <w:sz w:val="17"/>
              </w:rPr>
              <w:t>1.172.352.203</w:t>
            </w:r>
          </w:p>
        </w:tc>
        <w:tc>
          <w:tcPr>
            <w:tcW w:w="1417" w:type="dxa"/>
            <w:tcBorders>
              <w:top w:val="single" w:sz="8" w:space="0" w:color="000000"/>
            </w:tcBorders>
          </w:tcPr>
          <w:p w14:paraId="7182C681" w14:textId="77777777" w:rsidR="002F408D" w:rsidRPr="000525CD" w:rsidRDefault="002F408D" w:rsidP="00C61C49">
            <w:pPr>
              <w:spacing w:before="43"/>
              <w:ind w:left="42" w:right="16"/>
              <w:jc w:val="center"/>
              <w:rPr>
                <w:b/>
                <w:sz w:val="17"/>
              </w:rPr>
            </w:pPr>
            <w:r w:rsidRPr="000525CD">
              <w:rPr>
                <w:b/>
                <w:spacing w:val="-2"/>
                <w:sz w:val="17"/>
              </w:rPr>
              <w:t>1.054.130.645</w:t>
            </w:r>
          </w:p>
        </w:tc>
        <w:tc>
          <w:tcPr>
            <w:tcW w:w="1559" w:type="dxa"/>
            <w:tcBorders>
              <w:top w:val="single" w:sz="8" w:space="0" w:color="000000"/>
            </w:tcBorders>
          </w:tcPr>
          <w:p w14:paraId="41063401" w14:textId="77777777" w:rsidR="002F408D" w:rsidRPr="000525CD" w:rsidRDefault="002F408D" w:rsidP="00C61C49">
            <w:pPr>
              <w:spacing w:before="43"/>
              <w:ind w:left="42" w:right="14"/>
              <w:jc w:val="center"/>
              <w:rPr>
                <w:b/>
                <w:sz w:val="17"/>
              </w:rPr>
            </w:pPr>
            <w:r w:rsidRPr="000525CD">
              <w:rPr>
                <w:b/>
                <w:spacing w:val="-2"/>
                <w:sz w:val="17"/>
              </w:rPr>
              <w:t>1.150.629.443</w:t>
            </w:r>
          </w:p>
        </w:tc>
        <w:tc>
          <w:tcPr>
            <w:tcW w:w="1418" w:type="dxa"/>
            <w:tcBorders>
              <w:top w:val="single" w:sz="8" w:space="0" w:color="000000"/>
            </w:tcBorders>
          </w:tcPr>
          <w:p w14:paraId="2605EEFE" w14:textId="77777777" w:rsidR="002F408D" w:rsidRPr="000525CD" w:rsidRDefault="002F408D" w:rsidP="00C61C49">
            <w:pPr>
              <w:spacing w:before="43"/>
              <w:ind w:left="57" w:right="14"/>
              <w:jc w:val="center"/>
              <w:rPr>
                <w:b/>
                <w:sz w:val="17"/>
              </w:rPr>
            </w:pPr>
            <w:r w:rsidRPr="000525CD">
              <w:rPr>
                <w:b/>
                <w:spacing w:val="-2"/>
                <w:sz w:val="17"/>
              </w:rPr>
              <w:t>1.189.854.366</w:t>
            </w:r>
          </w:p>
        </w:tc>
      </w:tr>
    </w:tbl>
    <w:p w14:paraId="5856ADF5" w14:textId="77777777" w:rsidR="002F408D" w:rsidRPr="000525CD" w:rsidRDefault="002F408D" w:rsidP="002F408D">
      <w:pPr>
        <w:spacing w:before="5"/>
        <w:ind w:left="708"/>
        <w:rPr>
          <w:b/>
          <w:bCs/>
          <w:sz w:val="15"/>
          <w:szCs w:val="26"/>
        </w:rPr>
      </w:pPr>
    </w:p>
    <w:tbl>
      <w:tblPr>
        <w:tblStyle w:val="TableNormal"/>
        <w:tblW w:w="10065"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52"/>
        <w:gridCol w:w="1559"/>
        <w:gridCol w:w="1560"/>
        <w:gridCol w:w="1417"/>
        <w:gridCol w:w="1559"/>
        <w:gridCol w:w="1418"/>
      </w:tblGrid>
      <w:tr w:rsidR="002F408D" w:rsidRPr="000525CD" w14:paraId="47B9A140" w14:textId="77777777" w:rsidTr="00C61C49">
        <w:trPr>
          <w:trHeight w:val="562"/>
        </w:trPr>
        <w:tc>
          <w:tcPr>
            <w:tcW w:w="2552" w:type="dxa"/>
          </w:tcPr>
          <w:p w14:paraId="105C6DD1" w14:textId="77777777" w:rsidR="002F408D" w:rsidRPr="000525CD" w:rsidRDefault="002F408D" w:rsidP="00C61C49">
            <w:pPr>
              <w:spacing w:line="231" w:lineRule="exact"/>
              <w:ind w:left="39" w:right="6"/>
              <w:jc w:val="center"/>
              <w:rPr>
                <w:b/>
                <w:sz w:val="23"/>
              </w:rPr>
            </w:pPr>
            <w:r w:rsidRPr="000525CD">
              <w:rPr>
                <w:b/>
                <w:color w:val="800000"/>
                <w:spacing w:val="-2"/>
                <w:sz w:val="23"/>
              </w:rPr>
              <w:t>TRABZON</w:t>
            </w:r>
          </w:p>
          <w:p w14:paraId="44EDAE49" w14:textId="77777777" w:rsidR="002F408D" w:rsidRPr="000525CD" w:rsidRDefault="002F408D" w:rsidP="00C61C49">
            <w:pPr>
              <w:spacing w:before="21"/>
              <w:ind w:left="39" w:right="5"/>
              <w:jc w:val="center"/>
              <w:rPr>
                <w:b/>
                <w:sz w:val="23"/>
              </w:rPr>
            </w:pPr>
            <w:r w:rsidRPr="000525CD">
              <w:rPr>
                <w:b/>
                <w:color w:val="800000"/>
                <w:spacing w:val="-2"/>
                <w:sz w:val="23"/>
              </w:rPr>
              <w:t>TİCARET</w:t>
            </w:r>
            <w:r w:rsidRPr="000525CD">
              <w:rPr>
                <w:b/>
                <w:color w:val="800000"/>
                <w:spacing w:val="-9"/>
                <w:sz w:val="23"/>
              </w:rPr>
              <w:t xml:space="preserve"> </w:t>
            </w:r>
            <w:r w:rsidRPr="000525CD">
              <w:rPr>
                <w:b/>
                <w:color w:val="800000"/>
                <w:spacing w:val="-2"/>
                <w:sz w:val="23"/>
              </w:rPr>
              <w:t>BORSASI</w:t>
            </w:r>
          </w:p>
        </w:tc>
        <w:tc>
          <w:tcPr>
            <w:tcW w:w="1559" w:type="dxa"/>
          </w:tcPr>
          <w:p w14:paraId="6D440BAC" w14:textId="77777777" w:rsidR="002F408D" w:rsidRPr="000525CD" w:rsidRDefault="002F408D" w:rsidP="00C61C49">
            <w:pPr>
              <w:spacing w:before="170"/>
              <w:ind w:left="49" w:right="14"/>
              <w:jc w:val="center"/>
              <w:rPr>
                <w:b/>
                <w:sz w:val="19"/>
              </w:rPr>
            </w:pPr>
            <w:r w:rsidRPr="000525CD">
              <w:rPr>
                <w:b/>
                <w:spacing w:val="-4"/>
                <w:sz w:val="19"/>
              </w:rPr>
              <w:t>2020</w:t>
            </w:r>
          </w:p>
        </w:tc>
        <w:tc>
          <w:tcPr>
            <w:tcW w:w="1560" w:type="dxa"/>
          </w:tcPr>
          <w:p w14:paraId="6680A790" w14:textId="77777777" w:rsidR="002F408D" w:rsidRPr="000525CD" w:rsidRDefault="002F408D" w:rsidP="00C61C49">
            <w:pPr>
              <w:spacing w:before="170"/>
              <w:ind w:left="42" w:right="18"/>
              <w:jc w:val="center"/>
              <w:rPr>
                <w:b/>
                <w:sz w:val="19"/>
              </w:rPr>
            </w:pPr>
            <w:r w:rsidRPr="000525CD">
              <w:rPr>
                <w:b/>
                <w:spacing w:val="-4"/>
                <w:sz w:val="19"/>
              </w:rPr>
              <w:t>2021</w:t>
            </w:r>
          </w:p>
        </w:tc>
        <w:tc>
          <w:tcPr>
            <w:tcW w:w="1417" w:type="dxa"/>
          </w:tcPr>
          <w:p w14:paraId="70A936AC" w14:textId="77777777" w:rsidR="002F408D" w:rsidRPr="000525CD" w:rsidRDefault="002F408D" w:rsidP="00C61C49">
            <w:pPr>
              <w:spacing w:before="170"/>
              <w:ind w:left="42" w:right="16"/>
              <w:jc w:val="center"/>
              <w:rPr>
                <w:b/>
                <w:sz w:val="19"/>
              </w:rPr>
            </w:pPr>
            <w:r w:rsidRPr="000525CD">
              <w:rPr>
                <w:b/>
                <w:spacing w:val="-4"/>
                <w:sz w:val="19"/>
              </w:rPr>
              <w:t>2022</w:t>
            </w:r>
          </w:p>
        </w:tc>
        <w:tc>
          <w:tcPr>
            <w:tcW w:w="1559" w:type="dxa"/>
          </w:tcPr>
          <w:p w14:paraId="26A34BE3" w14:textId="77777777" w:rsidR="002F408D" w:rsidRPr="000525CD" w:rsidRDefault="002F408D" w:rsidP="00C61C49">
            <w:pPr>
              <w:spacing w:before="170"/>
              <w:ind w:left="42" w:right="15"/>
              <w:jc w:val="center"/>
              <w:rPr>
                <w:b/>
                <w:sz w:val="19"/>
              </w:rPr>
            </w:pPr>
            <w:r w:rsidRPr="000525CD">
              <w:rPr>
                <w:b/>
                <w:spacing w:val="-4"/>
                <w:sz w:val="19"/>
              </w:rPr>
              <w:t>2023</w:t>
            </w:r>
          </w:p>
        </w:tc>
        <w:tc>
          <w:tcPr>
            <w:tcW w:w="1418" w:type="dxa"/>
          </w:tcPr>
          <w:p w14:paraId="61A3106A" w14:textId="77777777" w:rsidR="002F408D" w:rsidRPr="000525CD" w:rsidRDefault="002F408D" w:rsidP="00C61C49">
            <w:pPr>
              <w:spacing w:before="170"/>
              <w:ind w:left="57" w:right="14"/>
              <w:jc w:val="center"/>
              <w:rPr>
                <w:b/>
                <w:sz w:val="19"/>
              </w:rPr>
            </w:pPr>
            <w:r w:rsidRPr="000525CD">
              <w:rPr>
                <w:b/>
                <w:spacing w:val="-4"/>
                <w:sz w:val="19"/>
              </w:rPr>
              <w:t>2024</w:t>
            </w:r>
          </w:p>
        </w:tc>
      </w:tr>
      <w:tr w:rsidR="002F408D" w:rsidRPr="000525CD" w14:paraId="3A0D9D41" w14:textId="77777777" w:rsidTr="00C61C49">
        <w:trPr>
          <w:trHeight w:val="285"/>
        </w:trPr>
        <w:tc>
          <w:tcPr>
            <w:tcW w:w="2552" w:type="dxa"/>
            <w:tcBorders>
              <w:bottom w:val="single" w:sz="8" w:space="0" w:color="000000"/>
            </w:tcBorders>
          </w:tcPr>
          <w:p w14:paraId="376BFFEC" w14:textId="77777777" w:rsidR="002F408D" w:rsidRPr="000525CD" w:rsidRDefault="002F408D" w:rsidP="00C61C49">
            <w:pPr>
              <w:spacing w:before="57" w:line="208" w:lineRule="exact"/>
              <w:ind w:left="30"/>
              <w:rPr>
                <w:b/>
                <w:sz w:val="19"/>
              </w:rPr>
            </w:pPr>
            <w:r w:rsidRPr="000525CD">
              <w:rPr>
                <w:b/>
                <w:color w:val="0000FF"/>
                <w:sz w:val="19"/>
              </w:rPr>
              <w:t>ÖZEL</w:t>
            </w:r>
            <w:r w:rsidRPr="000525CD">
              <w:rPr>
                <w:b/>
                <w:color w:val="0000FF"/>
                <w:spacing w:val="-10"/>
                <w:sz w:val="19"/>
              </w:rPr>
              <w:t xml:space="preserve"> </w:t>
            </w:r>
            <w:r w:rsidRPr="000525CD">
              <w:rPr>
                <w:b/>
                <w:color w:val="0000FF"/>
                <w:spacing w:val="-2"/>
                <w:sz w:val="19"/>
              </w:rPr>
              <w:t>SEKTÖR</w:t>
            </w:r>
          </w:p>
        </w:tc>
        <w:tc>
          <w:tcPr>
            <w:tcW w:w="1559" w:type="dxa"/>
            <w:tcBorders>
              <w:bottom w:val="single" w:sz="8" w:space="0" w:color="000000"/>
            </w:tcBorders>
          </w:tcPr>
          <w:p w14:paraId="4545DB3F" w14:textId="77777777" w:rsidR="002F408D" w:rsidRPr="000525CD" w:rsidRDefault="002F408D" w:rsidP="00C61C49">
            <w:pPr>
              <w:spacing w:before="42"/>
              <w:ind w:left="49" w:right="11"/>
              <w:jc w:val="center"/>
              <w:rPr>
                <w:b/>
                <w:sz w:val="17"/>
              </w:rPr>
            </w:pPr>
            <w:r w:rsidRPr="000525CD">
              <w:rPr>
                <w:b/>
                <w:color w:val="0000FF"/>
                <w:spacing w:val="-2"/>
                <w:sz w:val="17"/>
              </w:rPr>
              <w:t>109.362.106</w:t>
            </w:r>
          </w:p>
        </w:tc>
        <w:tc>
          <w:tcPr>
            <w:tcW w:w="1560" w:type="dxa"/>
            <w:tcBorders>
              <w:bottom w:val="single" w:sz="8" w:space="0" w:color="000000"/>
            </w:tcBorders>
          </w:tcPr>
          <w:p w14:paraId="23F8E9EA" w14:textId="77777777" w:rsidR="002F408D" w:rsidRPr="000525CD" w:rsidRDefault="002F408D" w:rsidP="00C61C49">
            <w:pPr>
              <w:spacing w:before="42"/>
              <w:ind w:left="42" w:right="17"/>
              <w:jc w:val="center"/>
              <w:rPr>
                <w:b/>
                <w:sz w:val="17"/>
              </w:rPr>
            </w:pPr>
            <w:r w:rsidRPr="000525CD">
              <w:rPr>
                <w:b/>
                <w:color w:val="0000FF"/>
                <w:spacing w:val="-2"/>
                <w:sz w:val="17"/>
              </w:rPr>
              <w:t>89.134.761</w:t>
            </w:r>
          </w:p>
        </w:tc>
        <w:tc>
          <w:tcPr>
            <w:tcW w:w="1417" w:type="dxa"/>
            <w:tcBorders>
              <w:bottom w:val="single" w:sz="8" w:space="0" w:color="000000"/>
            </w:tcBorders>
          </w:tcPr>
          <w:p w14:paraId="1F326A4F" w14:textId="77777777" w:rsidR="002F408D" w:rsidRPr="000525CD" w:rsidRDefault="002F408D" w:rsidP="00C61C49">
            <w:pPr>
              <w:spacing w:before="42"/>
              <w:ind w:left="42" w:right="15"/>
              <w:jc w:val="center"/>
              <w:rPr>
                <w:b/>
                <w:sz w:val="17"/>
              </w:rPr>
            </w:pPr>
            <w:r w:rsidRPr="000525CD">
              <w:rPr>
                <w:b/>
                <w:color w:val="0000FF"/>
                <w:spacing w:val="-2"/>
                <w:sz w:val="17"/>
              </w:rPr>
              <w:t>99.434.932</w:t>
            </w:r>
          </w:p>
        </w:tc>
        <w:tc>
          <w:tcPr>
            <w:tcW w:w="1559" w:type="dxa"/>
            <w:tcBorders>
              <w:bottom w:val="single" w:sz="8" w:space="0" w:color="000000"/>
            </w:tcBorders>
          </w:tcPr>
          <w:p w14:paraId="6C252A4B" w14:textId="77777777" w:rsidR="002F408D" w:rsidRPr="000525CD" w:rsidRDefault="002F408D" w:rsidP="00C61C49">
            <w:pPr>
              <w:spacing w:before="42"/>
              <w:ind w:left="42" w:right="14"/>
              <w:jc w:val="center"/>
              <w:rPr>
                <w:b/>
                <w:sz w:val="17"/>
              </w:rPr>
            </w:pPr>
            <w:r w:rsidRPr="000525CD">
              <w:rPr>
                <w:b/>
                <w:color w:val="0000FF"/>
                <w:spacing w:val="-2"/>
                <w:sz w:val="17"/>
              </w:rPr>
              <w:t>85.736.362</w:t>
            </w:r>
          </w:p>
        </w:tc>
        <w:tc>
          <w:tcPr>
            <w:tcW w:w="1418" w:type="dxa"/>
            <w:tcBorders>
              <w:bottom w:val="single" w:sz="8" w:space="0" w:color="000000"/>
            </w:tcBorders>
          </w:tcPr>
          <w:p w14:paraId="68D47807" w14:textId="77777777" w:rsidR="002F408D" w:rsidRPr="000525CD" w:rsidRDefault="002F408D" w:rsidP="00C61C49">
            <w:pPr>
              <w:spacing w:before="42"/>
              <w:ind w:left="57" w:right="14"/>
              <w:jc w:val="center"/>
              <w:rPr>
                <w:b/>
                <w:sz w:val="17"/>
              </w:rPr>
            </w:pPr>
            <w:r w:rsidRPr="000525CD">
              <w:rPr>
                <w:b/>
                <w:color w:val="0000FF"/>
                <w:spacing w:val="-2"/>
                <w:sz w:val="17"/>
              </w:rPr>
              <w:t>73.952.088</w:t>
            </w:r>
          </w:p>
        </w:tc>
      </w:tr>
      <w:tr w:rsidR="002F408D" w:rsidRPr="000525CD" w14:paraId="774615C3" w14:textId="77777777" w:rsidTr="00C61C49">
        <w:trPr>
          <w:trHeight w:val="286"/>
        </w:trPr>
        <w:tc>
          <w:tcPr>
            <w:tcW w:w="2552" w:type="dxa"/>
            <w:tcBorders>
              <w:top w:val="single" w:sz="8" w:space="0" w:color="000000"/>
              <w:bottom w:val="single" w:sz="8" w:space="0" w:color="000000"/>
            </w:tcBorders>
          </w:tcPr>
          <w:p w14:paraId="375691FE" w14:textId="77777777" w:rsidR="002F408D" w:rsidRPr="000525CD" w:rsidRDefault="002F408D" w:rsidP="00C61C49">
            <w:pPr>
              <w:spacing w:before="58" w:line="208" w:lineRule="exact"/>
              <w:ind w:left="30"/>
              <w:rPr>
                <w:b/>
                <w:sz w:val="19"/>
              </w:rPr>
            </w:pPr>
            <w:r w:rsidRPr="000525CD">
              <w:rPr>
                <w:b/>
                <w:color w:val="008000"/>
                <w:spacing w:val="-2"/>
                <w:sz w:val="19"/>
              </w:rPr>
              <w:t>ÇAYKUR</w:t>
            </w:r>
          </w:p>
        </w:tc>
        <w:tc>
          <w:tcPr>
            <w:tcW w:w="1559" w:type="dxa"/>
            <w:tcBorders>
              <w:top w:val="single" w:sz="8" w:space="0" w:color="000000"/>
              <w:bottom w:val="single" w:sz="8" w:space="0" w:color="000000"/>
            </w:tcBorders>
          </w:tcPr>
          <w:p w14:paraId="0F2B8CC7" w14:textId="77777777" w:rsidR="002F408D" w:rsidRPr="000525CD" w:rsidRDefault="002F408D" w:rsidP="00C61C49">
            <w:pPr>
              <w:spacing w:before="43"/>
              <w:ind w:left="49" w:right="11"/>
              <w:jc w:val="center"/>
              <w:rPr>
                <w:b/>
                <w:sz w:val="17"/>
              </w:rPr>
            </w:pPr>
            <w:r w:rsidRPr="000525CD">
              <w:rPr>
                <w:b/>
                <w:color w:val="008000"/>
                <w:spacing w:val="-2"/>
                <w:sz w:val="17"/>
              </w:rPr>
              <w:t>137.492.606</w:t>
            </w:r>
          </w:p>
        </w:tc>
        <w:tc>
          <w:tcPr>
            <w:tcW w:w="1560" w:type="dxa"/>
            <w:tcBorders>
              <w:top w:val="single" w:sz="8" w:space="0" w:color="000000"/>
              <w:bottom w:val="single" w:sz="8" w:space="0" w:color="000000"/>
            </w:tcBorders>
          </w:tcPr>
          <w:p w14:paraId="14C4570F" w14:textId="77777777" w:rsidR="002F408D" w:rsidRPr="000525CD" w:rsidRDefault="002F408D" w:rsidP="00C61C49">
            <w:pPr>
              <w:spacing w:before="43"/>
              <w:ind w:left="42" w:right="15"/>
              <w:jc w:val="center"/>
              <w:rPr>
                <w:b/>
                <w:sz w:val="17"/>
              </w:rPr>
            </w:pPr>
            <w:r w:rsidRPr="000525CD">
              <w:rPr>
                <w:b/>
                <w:color w:val="008000"/>
                <w:spacing w:val="-2"/>
                <w:sz w:val="17"/>
              </w:rPr>
              <w:t>121.340.260</w:t>
            </w:r>
          </w:p>
        </w:tc>
        <w:tc>
          <w:tcPr>
            <w:tcW w:w="1417" w:type="dxa"/>
            <w:tcBorders>
              <w:top w:val="single" w:sz="8" w:space="0" w:color="000000"/>
              <w:bottom w:val="single" w:sz="8" w:space="0" w:color="000000"/>
            </w:tcBorders>
          </w:tcPr>
          <w:p w14:paraId="4B4C86BB" w14:textId="77777777" w:rsidR="002F408D" w:rsidRPr="000525CD" w:rsidRDefault="002F408D" w:rsidP="00C61C49">
            <w:pPr>
              <w:spacing w:before="43"/>
              <w:ind w:left="42" w:right="15"/>
              <w:jc w:val="center"/>
              <w:rPr>
                <w:b/>
                <w:sz w:val="17"/>
              </w:rPr>
            </w:pPr>
            <w:r w:rsidRPr="000525CD">
              <w:rPr>
                <w:b/>
                <w:color w:val="008000"/>
                <w:spacing w:val="-2"/>
                <w:sz w:val="17"/>
              </w:rPr>
              <w:t>74.057.145</w:t>
            </w:r>
          </w:p>
        </w:tc>
        <w:tc>
          <w:tcPr>
            <w:tcW w:w="1559" w:type="dxa"/>
            <w:tcBorders>
              <w:top w:val="single" w:sz="8" w:space="0" w:color="000000"/>
              <w:bottom w:val="single" w:sz="8" w:space="0" w:color="000000"/>
            </w:tcBorders>
          </w:tcPr>
          <w:p w14:paraId="51D99B2F" w14:textId="77777777" w:rsidR="002F408D" w:rsidRPr="000525CD" w:rsidRDefault="002F408D" w:rsidP="00C61C49">
            <w:pPr>
              <w:spacing w:before="43"/>
              <w:ind w:left="42" w:right="14"/>
              <w:jc w:val="center"/>
              <w:rPr>
                <w:b/>
                <w:sz w:val="17"/>
              </w:rPr>
            </w:pPr>
            <w:r w:rsidRPr="000525CD">
              <w:rPr>
                <w:b/>
                <w:color w:val="008000"/>
                <w:spacing w:val="-2"/>
                <w:sz w:val="17"/>
              </w:rPr>
              <w:t>76.597.925</w:t>
            </w:r>
          </w:p>
        </w:tc>
        <w:tc>
          <w:tcPr>
            <w:tcW w:w="1418" w:type="dxa"/>
            <w:tcBorders>
              <w:top w:val="single" w:sz="8" w:space="0" w:color="000000"/>
              <w:bottom w:val="single" w:sz="8" w:space="0" w:color="000000"/>
            </w:tcBorders>
          </w:tcPr>
          <w:p w14:paraId="24233F74" w14:textId="77777777" w:rsidR="002F408D" w:rsidRPr="000525CD" w:rsidRDefault="002F408D" w:rsidP="00C61C49">
            <w:pPr>
              <w:spacing w:before="43"/>
              <w:ind w:left="57" w:right="11"/>
              <w:jc w:val="center"/>
              <w:rPr>
                <w:b/>
                <w:sz w:val="17"/>
              </w:rPr>
            </w:pPr>
            <w:r w:rsidRPr="000525CD">
              <w:rPr>
                <w:b/>
                <w:color w:val="008000"/>
                <w:spacing w:val="-2"/>
                <w:sz w:val="17"/>
              </w:rPr>
              <w:t>114.651.661</w:t>
            </w:r>
          </w:p>
        </w:tc>
      </w:tr>
      <w:tr w:rsidR="002F408D" w:rsidRPr="000525CD" w14:paraId="2E9E5A5D" w14:textId="77777777" w:rsidTr="00C61C49">
        <w:trPr>
          <w:trHeight w:val="287"/>
        </w:trPr>
        <w:tc>
          <w:tcPr>
            <w:tcW w:w="2552" w:type="dxa"/>
            <w:tcBorders>
              <w:top w:val="single" w:sz="8" w:space="0" w:color="000000"/>
            </w:tcBorders>
          </w:tcPr>
          <w:p w14:paraId="56BDC4C3" w14:textId="77777777" w:rsidR="002F408D" w:rsidRPr="000525CD" w:rsidRDefault="002F408D" w:rsidP="00C61C49">
            <w:pPr>
              <w:spacing w:before="58" w:line="209" w:lineRule="exact"/>
              <w:ind w:left="30"/>
              <w:rPr>
                <w:b/>
                <w:sz w:val="19"/>
              </w:rPr>
            </w:pPr>
            <w:r w:rsidRPr="000525CD">
              <w:rPr>
                <w:b/>
                <w:spacing w:val="-2"/>
                <w:sz w:val="19"/>
              </w:rPr>
              <w:t>TOPLAM</w:t>
            </w:r>
          </w:p>
        </w:tc>
        <w:tc>
          <w:tcPr>
            <w:tcW w:w="1559" w:type="dxa"/>
            <w:tcBorders>
              <w:top w:val="single" w:sz="8" w:space="0" w:color="000000"/>
            </w:tcBorders>
          </w:tcPr>
          <w:p w14:paraId="49324E79" w14:textId="77777777" w:rsidR="002F408D" w:rsidRPr="000525CD" w:rsidRDefault="002F408D" w:rsidP="00C61C49">
            <w:pPr>
              <w:spacing w:before="43"/>
              <w:ind w:left="49" w:right="11"/>
              <w:jc w:val="center"/>
              <w:rPr>
                <w:b/>
                <w:sz w:val="17"/>
              </w:rPr>
            </w:pPr>
            <w:r w:rsidRPr="000525CD">
              <w:rPr>
                <w:b/>
                <w:spacing w:val="-2"/>
                <w:sz w:val="17"/>
              </w:rPr>
              <w:t>246.854.712</w:t>
            </w:r>
          </w:p>
        </w:tc>
        <w:tc>
          <w:tcPr>
            <w:tcW w:w="1560" w:type="dxa"/>
            <w:tcBorders>
              <w:top w:val="single" w:sz="8" w:space="0" w:color="000000"/>
            </w:tcBorders>
          </w:tcPr>
          <w:p w14:paraId="29F9456F" w14:textId="77777777" w:rsidR="002F408D" w:rsidRPr="000525CD" w:rsidRDefault="002F408D" w:rsidP="00C61C49">
            <w:pPr>
              <w:spacing w:before="43"/>
              <w:ind w:left="42" w:right="15"/>
              <w:jc w:val="center"/>
              <w:rPr>
                <w:b/>
                <w:sz w:val="17"/>
              </w:rPr>
            </w:pPr>
            <w:r w:rsidRPr="000525CD">
              <w:rPr>
                <w:b/>
                <w:spacing w:val="-2"/>
                <w:sz w:val="17"/>
              </w:rPr>
              <w:t>210.475.021</w:t>
            </w:r>
          </w:p>
        </w:tc>
        <w:tc>
          <w:tcPr>
            <w:tcW w:w="1417" w:type="dxa"/>
            <w:tcBorders>
              <w:top w:val="single" w:sz="8" w:space="0" w:color="000000"/>
            </w:tcBorders>
          </w:tcPr>
          <w:p w14:paraId="5AE9861E" w14:textId="77777777" w:rsidR="002F408D" w:rsidRPr="000525CD" w:rsidRDefault="002F408D" w:rsidP="00C61C49">
            <w:pPr>
              <w:spacing w:before="43"/>
              <w:ind w:left="42" w:right="13"/>
              <w:jc w:val="center"/>
              <w:rPr>
                <w:b/>
                <w:sz w:val="17"/>
              </w:rPr>
            </w:pPr>
            <w:r w:rsidRPr="000525CD">
              <w:rPr>
                <w:b/>
                <w:spacing w:val="-2"/>
                <w:sz w:val="17"/>
              </w:rPr>
              <w:t>173.492.077</w:t>
            </w:r>
          </w:p>
        </w:tc>
        <w:tc>
          <w:tcPr>
            <w:tcW w:w="1559" w:type="dxa"/>
            <w:tcBorders>
              <w:top w:val="single" w:sz="8" w:space="0" w:color="000000"/>
            </w:tcBorders>
          </w:tcPr>
          <w:p w14:paraId="4BCB2216" w14:textId="77777777" w:rsidR="002F408D" w:rsidRPr="000525CD" w:rsidRDefault="002F408D" w:rsidP="00C61C49">
            <w:pPr>
              <w:spacing w:before="43"/>
              <w:ind w:left="42" w:right="12"/>
              <w:jc w:val="center"/>
              <w:rPr>
                <w:b/>
                <w:sz w:val="17"/>
              </w:rPr>
            </w:pPr>
            <w:r w:rsidRPr="000525CD">
              <w:rPr>
                <w:b/>
                <w:spacing w:val="-2"/>
                <w:sz w:val="17"/>
              </w:rPr>
              <w:t>162.334.287</w:t>
            </w:r>
          </w:p>
        </w:tc>
        <w:tc>
          <w:tcPr>
            <w:tcW w:w="1418" w:type="dxa"/>
            <w:tcBorders>
              <w:top w:val="single" w:sz="8" w:space="0" w:color="000000"/>
            </w:tcBorders>
          </w:tcPr>
          <w:p w14:paraId="4AE78321" w14:textId="77777777" w:rsidR="002F408D" w:rsidRPr="000525CD" w:rsidRDefault="002F408D" w:rsidP="00C61C49">
            <w:pPr>
              <w:spacing w:before="43"/>
              <w:ind w:left="57" w:right="11"/>
              <w:jc w:val="center"/>
              <w:rPr>
                <w:b/>
                <w:sz w:val="17"/>
              </w:rPr>
            </w:pPr>
            <w:r w:rsidRPr="000525CD">
              <w:rPr>
                <w:b/>
                <w:spacing w:val="-2"/>
                <w:sz w:val="17"/>
              </w:rPr>
              <w:t>188.603.749</w:t>
            </w:r>
          </w:p>
        </w:tc>
      </w:tr>
    </w:tbl>
    <w:p w14:paraId="0BFD5F4E" w14:textId="77777777" w:rsidR="002F408D" w:rsidRPr="000525CD" w:rsidRDefault="002F408D" w:rsidP="002F408D">
      <w:pPr>
        <w:spacing w:before="4"/>
        <w:ind w:left="708"/>
        <w:rPr>
          <w:b/>
          <w:bCs/>
          <w:sz w:val="15"/>
          <w:szCs w:val="26"/>
        </w:rPr>
      </w:pPr>
    </w:p>
    <w:tbl>
      <w:tblPr>
        <w:tblStyle w:val="TableNormal"/>
        <w:tblW w:w="10065"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52"/>
        <w:gridCol w:w="1559"/>
        <w:gridCol w:w="1560"/>
        <w:gridCol w:w="1417"/>
        <w:gridCol w:w="1559"/>
        <w:gridCol w:w="1418"/>
      </w:tblGrid>
      <w:tr w:rsidR="002F408D" w:rsidRPr="000525CD" w14:paraId="477AE335" w14:textId="77777777" w:rsidTr="00C61C49">
        <w:trPr>
          <w:trHeight w:val="562"/>
        </w:trPr>
        <w:tc>
          <w:tcPr>
            <w:tcW w:w="2552" w:type="dxa"/>
          </w:tcPr>
          <w:p w14:paraId="123DEBAF" w14:textId="77777777" w:rsidR="002F408D" w:rsidRPr="000525CD" w:rsidRDefault="002F408D" w:rsidP="00C61C49">
            <w:pPr>
              <w:spacing w:line="231" w:lineRule="exact"/>
              <w:ind w:left="39" w:right="6"/>
              <w:jc w:val="center"/>
              <w:rPr>
                <w:b/>
                <w:sz w:val="23"/>
              </w:rPr>
            </w:pPr>
            <w:r w:rsidRPr="000525CD">
              <w:rPr>
                <w:b/>
                <w:color w:val="800000"/>
                <w:spacing w:val="-2"/>
                <w:sz w:val="23"/>
              </w:rPr>
              <w:t>GİRESUN</w:t>
            </w:r>
          </w:p>
          <w:p w14:paraId="6C8762D3" w14:textId="77777777" w:rsidR="002F408D" w:rsidRPr="000525CD" w:rsidRDefault="002F408D" w:rsidP="00C61C49">
            <w:pPr>
              <w:spacing w:before="21"/>
              <w:ind w:left="39" w:right="5"/>
              <w:jc w:val="center"/>
              <w:rPr>
                <w:b/>
                <w:sz w:val="23"/>
              </w:rPr>
            </w:pPr>
            <w:r w:rsidRPr="000525CD">
              <w:rPr>
                <w:b/>
                <w:color w:val="800000"/>
                <w:spacing w:val="-2"/>
                <w:sz w:val="23"/>
              </w:rPr>
              <w:t>TİCARET</w:t>
            </w:r>
            <w:r w:rsidRPr="000525CD">
              <w:rPr>
                <w:b/>
                <w:color w:val="800000"/>
                <w:spacing w:val="-9"/>
                <w:sz w:val="23"/>
              </w:rPr>
              <w:t xml:space="preserve"> </w:t>
            </w:r>
            <w:r w:rsidRPr="000525CD">
              <w:rPr>
                <w:b/>
                <w:color w:val="800000"/>
                <w:spacing w:val="-2"/>
                <w:sz w:val="23"/>
              </w:rPr>
              <w:t>BORSASI</w:t>
            </w:r>
          </w:p>
        </w:tc>
        <w:tc>
          <w:tcPr>
            <w:tcW w:w="1559" w:type="dxa"/>
          </w:tcPr>
          <w:p w14:paraId="20E73915" w14:textId="77777777" w:rsidR="002F408D" w:rsidRPr="000525CD" w:rsidRDefault="002F408D" w:rsidP="00C61C49">
            <w:pPr>
              <w:spacing w:before="170"/>
              <w:ind w:left="49" w:right="14"/>
              <w:jc w:val="center"/>
              <w:rPr>
                <w:b/>
                <w:sz w:val="19"/>
              </w:rPr>
            </w:pPr>
            <w:r w:rsidRPr="000525CD">
              <w:rPr>
                <w:b/>
                <w:spacing w:val="-4"/>
                <w:sz w:val="19"/>
              </w:rPr>
              <w:t>2020</w:t>
            </w:r>
          </w:p>
        </w:tc>
        <w:tc>
          <w:tcPr>
            <w:tcW w:w="1560" w:type="dxa"/>
          </w:tcPr>
          <w:p w14:paraId="61859AFE" w14:textId="77777777" w:rsidR="002F408D" w:rsidRPr="000525CD" w:rsidRDefault="002F408D" w:rsidP="00C61C49">
            <w:pPr>
              <w:spacing w:before="170"/>
              <w:ind w:left="42" w:right="18"/>
              <w:jc w:val="center"/>
              <w:rPr>
                <w:b/>
                <w:sz w:val="19"/>
              </w:rPr>
            </w:pPr>
            <w:r w:rsidRPr="000525CD">
              <w:rPr>
                <w:b/>
                <w:spacing w:val="-4"/>
                <w:sz w:val="19"/>
              </w:rPr>
              <w:t>2021</w:t>
            </w:r>
          </w:p>
        </w:tc>
        <w:tc>
          <w:tcPr>
            <w:tcW w:w="1417" w:type="dxa"/>
          </w:tcPr>
          <w:p w14:paraId="5D97DD3C" w14:textId="77777777" w:rsidR="002F408D" w:rsidRPr="000525CD" w:rsidRDefault="002F408D" w:rsidP="00C61C49">
            <w:pPr>
              <w:spacing w:before="170"/>
              <w:ind w:left="42" w:right="16"/>
              <w:jc w:val="center"/>
              <w:rPr>
                <w:b/>
                <w:sz w:val="19"/>
              </w:rPr>
            </w:pPr>
            <w:r w:rsidRPr="000525CD">
              <w:rPr>
                <w:b/>
                <w:spacing w:val="-4"/>
                <w:sz w:val="19"/>
              </w:rPr>
              <w:t>2022</w:t>
            </w:r>
          </w:p>
        </w:tc>
        <w:tc>
          <w:tcPr>
            <w:tcW w:w="1559" w:type="dxa"/>
          </w:tcPr>
          <w:p w14:paraId="260F3445" w14:textId="77777777" w:rsidR="002F408D" w:rsidRPr="000525CD" w:rsidRDefault="002F408D" w:rsidP="00C61C49">
            <w:pPr>
              <w:spacing w:before="170"/>
              <w:ind w:left="42" w:right="15"/>
              <w:jc w:val="center"/>
              <w:rPr>
                <w:b/>
                <w:sz w:val="19"/>
              </w:rPr>
            </w:pPr>
            <w:r w:rsidRPr="000525CD">
              <w:rPr>
                <w:b/>
                <w:spacing w:val="-4"/>
                <w:sz w:val="19"/>
              </w:rPr>
              <w:t>2023</w:t>
            </w:r>
          </w:p>
        </w:tc>
        <w:tc>
          <w:tcPr>
            <w:tcW w:w="1418" w:type="dxa"/>
          </w:tcPr>
          <w:p w14:paraId="3054FD01" w14:textId="77777777" w:rsidR="002F408D" w:rsidRPr="000525CD" w:rsidRDefault="002F408D" w:rsidP="00C61C49">
            <w:pPr>
              <w:spacing w:before="170"/>
              <w:ind w:left="57" w:right="14"/>
              <w:jc w:val="center"/>
              <w:rPr>
                <w:b/>
                <w:sz w:val="19"/>
              </w:rPr>
            </w:pPr>
            <w:r w:rsidRPr="000525CD">
              <w:rPr>
                <w:b/>
                <w:spacing w:val="-4"/>
                <w:sz w:val="19"/>
              </w:rPr>
              <w:t>2024</w:t>
            </w:r>
          </w:p>
        </w:tc>
      </w:tr>
      <w:tr w:rsidR="002F408D" w:rsidRPr="000525CD" w14:paraId="1E1C1091" w14:textId="77777777" w:rsidTr="00C61C49">
        <w:trPr>
          <w:trHeight w:val="285"/>
        </w:trPr>
        <w:tc>
          <w:tcPr>
            <w:tcW w:w="2552" w:type="dxa"/>
            <w:tcBorders>
              <w:bottom w:val="single" w:sz="8" w:space="0" w:color="000000"/>
            </w:tcBorders>
          </w:tcPr>
          <w:p w14:paraId="506B4BE8" w14:textId="77777777" w:rsidR="002F408D" w:rsidRPr="000525CD" w:rsidRDefault="002F408D" w:rsidP="00C61C49">
            <w:pPr>
              <w:spacing w:before="57" w:line="208" w:lineRule="exact"/>
              <w:ind w:left="30"/>
              <w:rPr>
                <w:b/>
                <w:sz w:val="19"/>
              </w:rPr>
            </w:pPr>
            <w:r w:rsidRPr="000525CD">
              <w:rPr>
                <w:b/>
                <w:color w:val="0000FF"/>
                <w:sz w:val="19"/>
              </w:rPr>
              <w:t>ÖZEL</w:t>
            </w:r>
            <w:r w:rsidRPr="000525CD">
              <w:rPr>
                <w:b/>
                <w:color w:val="0000FF"/>
                <w:spacing w:val="-10"/>
                <w:sz w:val="19"/>
              </w:rPr>
              <w:t xml:space="preserve"> </w:t>
            </w:r>
            <w:r w:rsidRPr="000525CD">
              <w:rPr>
                <w:b/>
                <w:color w:val="0000FF"/>
                <w:spacing w:val="-2"/>
                <w:sz w:val="19"/>
              </w:rPr>
              <w:t>SEKTÖR</w:t>
            </w:r>
          </w:p>
        </w:tc>
        <w:tc>
          <w:tcPr>
            <w:tcW w:w="1559" w:type="dxa"/>
            <w:tcBorders>
              <w:bottom w:val="single" w:sz="8" w:space="0" w:color="000000"/>
            </w:tcBorders>
          </w:tcPr>
          <w:p w14:paraId="3F4BF373" w14:textId="77777777" w:rsidR="002F408D" w:rsidRPr="000525CD" w:rsidRDefault="002F408D" w:rsidP="00C61C49">
            <w:pPr>
              <w:spacing w:before="42"/>
              <w:ind w:left="49" w:right="14"/>
              <w:jc w:val="center"/>
              <w:rPr>
                <w:b/>
                <w:sz w:val="17"/>
              </w:rPr>
            </w:pPr>
            <w:r w:rsidRPr="000525CD">
              <w:rPr>
                <w:b/>
                <w:color w:val="0000FF"/>
                <w:spacing w:val="-2"/>
                <w:sz w:val="17"/>
              </w:rPr>
              <w:t>23.646.765</w:t>
            </w:r>
          </w:p>
        </w:tc>
        <w:tc>
          <w:tcPr>
            <w:tcW w:w="1560" w:type="dxa"/>
            <w:tcBorders>
              <w:bottom w:val="single" w:sz="8" w:space="0" w:color="000000"/>
            </w:tcBorders>
          </w:tcPr>
          <w:p w14:paraId="5FC75965" w14:textId="77777777" w:rsidR="002F408D" w:rsidRPr="000525CD" w:rsidRDefault="002F408D" w:rsidP="00C61C49">
            <w:pPr>
              <w:spacing w:before="42"/>
              <w:ind w:left="42" w:right="17"/>
              <w:jc w:val="center"/>
              <w:rPr>
                <w:b/>
                <w:sz w:val="17"/>
              </w:rPr>
            </w:pPr>
            <w:r w:rsidRPr="000525CD">
              <w:rPr>
                <w:b/>
                <w:color w:val="0000FF"/>
                <w:spacing w:val="-2"/>
                <w:sz w:val="17"/>
              </w:rPr>
              <w:t>26.446.116</w:t>
            </w:r>
          </w:p>
        </w:tc>
        <w:tc>
          <w:tcPr>
            <w:tcW w:w="1417" w:type="dxa"/>
            <w:tcBorders>
              <w:bottom w:val="single" w:sz="8" w:space="0" w:color="000000"/>
            </w:tcBorders>
          </w:tcPr>
          <w:p w14:paraId="7DBD50A1" w14:textId="77777777" w:rsidR="002F408D" w:rsidRPr="000525CD" w:rsidRDefault="002F408D" w:rsidP="00C61C49">
            <w:pPr>
              <w:spacing w:before="42"/>
              <w:ind w:left="42" w:right="15"/>
              <w:jc w:val="center"/>
              <w:rPr>
                <w:b/>
                <w:sz w:val="17"/>
              </w:rPr>
            </w:pPr>
            <w:r w:rsidRPr="000525CD">
              <w:rPr>
                <w:b/>
                <w:color w:val="0000FF"/>
                <w:spacing w:val="-2"/>
                <w:sz w:val="17"/>
              </w:rPr>
              <w:t>24.202.852</w:t>
            </w:r>
          </w:p>
        </w:tc>
        <w:tc>
          <w:tcPr>
            <w:tcW w:w="1559" w:type="dxa"/>
            <w:tcBorders>
              <w:bottom w:val="single" w:sz="8" w:space="0" w:color="000000"/>
            </w:tcBorders>
          </w:tcPr>
          <w:p w14:paraId="62CB21A1" w14:textId="77777777" w:rsidR="002F408D" w:rsidRPr="000525CD" w:rsidRDefault="002F408D" w:rsidP="00C61C49">
            <w:pPr>
              <w:spacing w:before="42"/>
              <w:ind w:left="42" w:right="14"/>
              <w:jc w:val="center"/>
              <w:rPr>
                <w:b/>
                <w:sz w:val="17"/>
              </w:rPr>
            </w:pPr>
            <w:r w:rsidRPr="000525CD">
              <w:rPr>
                <w:b/>
                <w:color w:val="0000FF"/>
                <w:spacing w:val="-2"/>
                <w:sz w:val="17"/>
              </w:rPr>
              <w:t>27.841.804</w:t>
            </w:r>
          </w:p>
        </w:tc>
        <w:tc>
          <w:tcPr>
            <w:tcW w:w="1418" w:type="dxa"/>
            <w:tcBorders>
              <w:bottom w:val="single" w:sz="8" w:space="0" w:color="000000"/>
            </w:tcBorders>
          </w:tcPr>
          <w:p w14:paraId="25D6021E" w14:textId="77777777" w:rsidR="002F408D" w:rsidRPr="000525CD" w:rsidRDefault="002F408D" w:rsidP="00C61C49">
            <w:pPr>
              <w:spacing w:before="42"/>
              <w:ind w:left="57" w:right="14"/>
              <w:jc w:val="center"/>
              <w:rPr>
                <w:b/>
                <w:sz w:val="17"/>
              </w:rPr>
            </w:pPr>
            <w:r w:rsidRPr="000525CD">
              <w:rPr>
                <w:b/>
                <w:color w:val="0000FF"/>
                <w:spacing w:val="-2"/>
                <w:sz w:val="17"/>
              </w:rPr>
              <w:t>16.916.502</w:t>
            </w:r>
          </w:p>
        </w:tc>
      </w:tr>
      <w:tr w:rsidR="002F408D" w:rsidRPr="000525CD" w14:paraId="1EBF7324" w14:textId="77777777" w:rsidTr="00C61C49">
        <w:trPr>
          <w:trHeight w:val="286"/>
        </w:trPr>
        <w:tc>
          <w:tcPr>
            <w:tcW w:w="2552" w:type="dxa"/>
            <w:tcBorders>
              <w:top w:val="single" w:sz="8" w:space="0" w:color="000000"/>
              <w:bottom w:val="single" w:sz="8" w:space="0" w:color="000000"/>
            </w:tcBorders>
          </w:tcPr>
          <w:p w14:paraId="35B45215" w14:textId="77777777" w:rsidR="002F408D" w:rsidRPr="000525CD" w:rsidRDefault="002F408D" w:rsidP="00C61C49">
            <w:pPr>
              <w:spacing w:before="58" w:line="208" w:lineRule="exact"/>
              <w:ind w:left="30"/>
              <w:rPr>
                <w:b/>
                <w:sz w:val="19"/>
              </w:rPr>
            </w:pPr>
            <w:r w:rsidRPr="000525CD">
              <w:rPr>
                <w:b/>
                <w:color w:val="008000"/>
                <w:spacing w:val="-2"/>
                <w:sz w:val="19"/>
              </w:rPr>
              <w:t>ÇAYKUR</w:t>
            </w:r>
          </w:p>
        </w:tc>
        <w:tc>
          <w:tcPr>
            <w:tcW w:w="1559" w:type="dxa"/>
            <w:tcBorders>
              <w:top w:val="single" w:sz="8" w:space="0" w:color="000000"/>
              <w:bottom w:val="single" w:sz="8" w:space="0" w:color="000000"/>
            </w:tcBorders>
          </w:tcPr>
          <w:p w14:paraId="61BDCD70" w14:textId="77777777" w:rsidR="002F408D" w:rsidRPr="000525CD" w:rsidRDefault="002F408D" w:rsidP="00C61C49">
            <w:pPr>
              <w:spacing w:before="43"/>
              <w:ind w:left="49" w:right="11"/>
              <w:jc w:val="center"/>
              <w:rPr>
                <w:b/>
                <w:sz w:val="17"/>
              </w:rPr>
            </w:pPr>
            <w:r w:rsidRPr="000525CD">
              <w:rPr>
                <w:b/>
                <w:color w:val="008000"/>
                <w:spacing w:val="-2"/>
                <w:sz w:val="17"/>
              </w:rPr>
              <w:t>9.596.024</w:t>
            </w:r>
          </w:p>
        </w:tc>
        <w:tc>
          <w:tcPr>
            <w:tcW w:w="1560" w:type="dxa"/>
            <w:tcBorders>
              <w:top w:val="single" w:sz="8" w:space="0" w:color="000000"/>
              <w:bottom w:val="single" w:sz="8" w:space="0" w:color="000000"/>
            </w:tcBorders>
          </w:tcPr>
          <w:p w14:paraId="497F2B69" w14:textId="77777777" w:rsidR="002F408D" w:rsidRPr="000525CD" w:rsidRDefault="002F408D" w:rsidP="00C61C49">
            <w:pPr>
              <w:spacing w:before="43"/>
              <w:ind w:left="42" w:right="17"/>
              <w:jc w:val="center"/>
              <w:rPr>
                <w:b/>
                <w:sz w:val="17"/>
              </w:rPr>
            </w:pPr>
            <w:r w:rsidRPr="000525CD">
              <w:rPr>
                <w:b/>
                <w:color w:val="008000"/>
                <w:spacing w:val="-2"/>
                <w:sz w:val="17"/>
              </w:rPr>
              <w:t>13.528.880</w:t>
            </w:r>
          </w:p>
        </w:tc>
        <w:tc>
          <w:tcPr>
            <w:tcW w:w="1417" w:type="dxa"/>
            <w:tcBorders>
              <w:top w:val="single" w:sz="8" w:space="0" w:color="000000"/>
              <w:bottom w:val="single" w:sz="8" w:space="0" w:color="000000"/>
            </w:tcBorders>
          </w:tcPr>
          <w:p w14:paraId="2EB1404D" w14:textId="77777777" w:rsidR="002F408D" w:rsidRPr="000525CD" w:rsidRDefault="002F408D" w:rsidP="00C61C49">
            <w:pPr>
              <w:spacing w:before="43"/>
              <w:ind w:left="42" w:right="15"/>
              <w:jc w:val="center"/>
              <w:rPr>
                <w:b/>
                <w:sz w:val="17"/>
              </w:rPr>
            </w:pPr>
            <w:r w:rsidRPr="000525CD">
              <w:rPr>
                <w:b/>
                <w:color w:val="008000"/>
                <w:spacing w:val="-2"/>
                <w:sz w:val="17"/>
              </w:rPr>
              <w:t>10.272.314</w:t>
            </w:r>
          </w:p>
        </w:tc>
        <w:tc>
          <w:tcPr>
            <w:tcW w:w="1559" w:type="dxa"/>
            <w:tcBorders>
              <w:top w:val="single" w:sz="8" w:space="0" w:color="000000"/>
              <w:bottom w:val="single" w:sz="8" w:space="0" w:color="000000"/>
            </w:tcBorders>
          </w:tcPr>
          <w:p w14:paraId="60FC85B0" w14:textId="77777777" w:rsidR="002F408D" w:rsidRPr="000525CD" w:rsidRDefault="002F408D" w:rsidP="00C61C49">
            <w:pPr>
              <w:spacing w:before="43"/>
              <w:ind w:left="42" w:right="14"/>
              <w:jc w:val="center"/>
              <w:rPr>
                <w:b/>
                <w:sz w:val="17"/>
              </w:rPr>
            </w:pPr>
            <w:r w:rsidRPr="000525CD">
              <w:rPr>
                <w:b/>
                <w:color w:val="008000"/>
                <w:spacing w:val="-2"/>
                <w:sz w:val="17"/>
              </w:rPr>
              <w:t>10.667.521</w:t>
            </w:r>
          </w:p>
        </w:tc>
        <w:tc>
          <w:tcPr>
            <w:tcW w:w="1418" w:type="dxa"/>
            <w:tcBorders>
              <w:top w:val="single" w:sz="8" w:space="0" w:color="000000"/>
              <w:bottom w:val="single" w:sz="8" w:space="0" w:color="000000"/>
            </w:tcBorders>
          </w:tcPr>
          <w:p w14:paraId="52A1A839" w14:textId="77777777" w:rsidR="002F408D" w:rsidRPr="000525CD" w:rsidRDefault="002F408D" w:rsidP="00C61C49">
            <w:pPr>
              <w:spacing w:before="43"/>
              <w:ind w:left="57" w:right="14"/>
              <w:jc w:val="center"/>
              <w:rPr>
                <w:b/>
                <w:sz w:val="17"/>
              </w:rPr>
            </w:pPr>
            <w:r w:rsidRPr="000525CD">
              <w:rPr>
                <w:b/>
                <w:color w:val="008000"/>
                <w:spacing w:val="-2"/>
                <w:sz w:val="17"/>
              </w:rPr>
              <w:t>16.894.157</w:t>
            </w:r>
          </w:p>
        </w:tc>
      </w:tr>
      <w:tr w:rsidR="002F408D" w:rsidRPr="000525CD" w14:paraId="718C79DD" w14:textId="77777777" w:rsidTr="00C61C49">
        <w:trPr>
          <w:trHeight w:val="287"/>
        </w:trPr>
        <w:tc>
          <w:tcPr>
            <w:tcW w:w="2552" w:type="dxa"/>
            <w:tcBorders>
              <w:top w:val="single" w:sz="8" w:space="0" w:color="000000"/>
            </w:tcBorders>
          </w:tcPr>
          <w:p w14:paraId="31B0FD27" w14:textId="77777777" w:rsidR="002F408D" w:rsidRPr="000525CD" w:rsidRDefault="002F408D" w:rsidP="00C61C49">
            <w:pPr>
              <w:spacing w:before="58" w:line="209" w:lineRule="exact"/>
              <w:ind w:left="30"/>
              <w:rPr>
                <w:b/>
                <w:sz w:val="19"/>
              </w:rPr>
            </w:pPr>
            <w:r w:rsidRPr="000525CD">
              <w:rPr>
                <w:b/>
                <w:spacing w:val="-2"/>
                <w:sz w:val="19"/>
              </w:rPr>
              <w:t>TOPLAM</w:t>
            </w:r>
          </w:p>
        </w:tc>
        <w:tc>
          <w:tcPr>
            <w:tcW w:w="1559" w:type="dxa"/>
            <w:tcBorders>
              <w:top w:val="single" w:sz="8" w:space="0" w:color="000000"/>
            </w:tcBorders>
          </w:tcPr>
          <w:p w14:paraId="6DEC892C" w14:textId="77777777" w:rsidR="002F408D" w:rsidRPr="000525CD" w:rsidRDefault="002F408D" w:rsidP="00C61C49">
            <w:pPr>
              <w:spacing w:before="43"/>
              <w:ind w:left="49" w:right="14"/>
              <w:jc w:val="center"/>
              <w:rPr>
                <w:b/>
                <w:sz w:val="17"/>
              </w:rPr>
            </w:pPr>
            <w:r w:rsidRPr="000525CD">
              <w:rPr>
                <w:b/>
                <w:spacing w:val="-2"/>
                <w:sz w:val="17"/>
              </w:rPr>
              <w:t>33.242.789</w:t>
            </w:r>
          </w:p>
        </w:tc>
        <w:tc>
          <w:tcPr>
            <w:tcW w:w="1560" w:type="dxa"/>
            <w:tcBorders>
              <w:top w:val="single" w:sz="8" w:space="0" w:color="000000"/>
            </w:tcBorders>
          </w:tcPr>
          <w:p w14:paraId="26574C2E" w14:textId="77777777" w:rsidR="002F408D" w:rsidRPr="000525CD" w:rsidRDefault="002F408D" w:rsidP="00C61C49">
            <w:pPr>
              <w:spacing w:before="43"/>
              <w:ind w:left="42" w:right="17"/>
              <w:jc w:val="center"/>
              <w:rPr>
                <w:b/>
                <w:sz w:val="17"/>
              </w:rPr>
            </w:pPr>
            <w:r w:rsidRPr="000525CD">
              <w:rPr>
                <w:b/>
                <w:spacing w:val="-2"/>
                <w:sz w:val="17"/>
              </w:rPr>
              <w:t>39.974.996</w:t>
            </w:r>
          </w:p>
        </w:tc>
        <w:tc>
          <w:tcPr>
            <w:tcW w:w="1417" w:type="dxa"/>
            <w:tcBorders>
              <w:top w:val="single" w:sz="8" w:space="0" w:color="000000"/>
            </w:tcBorders>
          </w:tcPr>
          <w:p w14:paraId="7E124976" w14:textId="77777777" w:rsidR="002F408D" w:rsidRPr="000525CD" w:rsidRDefault="002F408D" w:rsidP="00C61C49">
            <w:pPr>
              <w:spacing w:before="43"/>
              <w:ind w:left="42" w:right="15"/>
              <w:jc w:val="center"/>
              <w:rPr>
                <w:b/>
                <w:sz w:val="17"/>
              </w:rPr>
            </w:pPr>
            <w:r w:rsidRPr="000525CD">
              <w:rPr>
                <w:b/>
                <w:spacing w:val="-2"/>
                <w:sz w:val="17"/>
              </w:rPr>
              <w:t>34.475.166</w:t>
            </w:r>
          </w:p>
        </w:tc>
        <w:tc>
          <w:tcPr>
            <w:tcW w:w="1559" w:type="dxa"/>
            <w:tcBorders>
              <w:top w:val="single" w:sz="8" w:space="0" w:color="000000"/>
            </w:tcBorders>
          </w:tcPr>
          <w:p w14:paraId="1E994262" w14:textId="77777777" w:rsidR="002F408D" w:rsidRPr="000525CD" w:rsidRDefault="002F408D" w:rsidP="00C61C49">
            <w:pPr>
              <w:spacing w:before="43"/>
              <w:ind w:left="42" w:right="14"/>
              <w:jc w:val="center"/>
              <w:rPr>
                <w:b/>
                <w:sz w:val="17"/>
              </w:rPr>
            </w:pPr>
            <w:r w:rsidRPr="000525CD">
              <w:rPr>
                <w:b/>
                <w:spacing w:val="-2"/>
                <w:sz w:val="17"/>
              </w:rPr>
              <w:t>38.509.325</w:t>
            </w:r>
          </w:p>
        </w:tc>
        <w:tc>
          <w:tcPr>
            <w:tcW w:w="1418" w:type="dxa"/>
            <w:tcBorders>
              <w:top w:val="single" w:sz="8" w:space="0" w:color="000000"/>
            </w:tcBorders>
          </w:tcPr>
          <w:p w14:paraId="78946FA8" w14:textId="77777777" w:rsidR="002F408D" w:rsidRPr="000525CD" w:rsidRDefault="002F408D" w:rsidP="00C61C49">
            <w:pPr>
              <w:spacing w:before="43"/>
              <w:ind w:left="57" w:right="14"/>
              <w:jc w:val="center"/>
              <w:rPr>
                <w:b/>
                <w:sz w:val="17"/>
              </w:rPr>
            </w:pPr>
            <w:r w:rsidRPr="000525CD">
              <w:rPr>
                <w:b/>
                <w:spacing w:val="-2"/>
                <w:sz w:val="17"/>
              </w:rPr>
              <w:t>33.810.659</w:t>
            </w:r>
          </w:p>
        </w:tc>
      </w:tr>
    </w:tbl>
    <w:p w14:paraId="352BFA9D" w14:textId="77777777" w:rsidR="002F408D" w:rsidRPr="000525CD" w:rsidRDefault="002F408D" w:rsidP="002F408D">
      <w:pPr>
        <w:spacing w:before="9" w:after="1"/>
        <w:ind w:left="708"/>
        <w:rPr>
          <w:b/>
          <w:bCs/>
          <w:sz w:val="17"/>
          <w:szCs w:val="26"/>
        </w:rPr>
      </w:pPr>
    </w:p>
    <w:tbl>
      <w:tblPr>
        <w:tblStyle w:val="TableNormal"/>
        <w:tblW w:w="10065"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52"/>
        <w:gridCol w:w="1559"/>
        <w:gridCol w:w="1560"/>
        <w:gridCol w:w="1417"/>
        <w:gridCol w:w="1559"/>
        <w:gridCol w:w="1418"/>
      </w:tblGrid>
      <w:tr w:rsidR="002F408D" w:rsidRPr="000525CD" w14:paraId="3C0BABE5" w14:textId="77777777" w:rsidTr="00C61C49">
        <w:trPr>
          <w:trHeight w:val="562"/>
        </w:trPr>
        <w:tc>
          <w:tcPr>
            <w:tcW w:w="2552" w:type="dxa"/>
          </w:tcPr>
          <w:p w14:paraId="733A1F17" w14:textId="77777777" w:rsidR="002F408D" w:rsidRPr="000525CD" w:rsidRDefault="002F408D" w:rsidP="00C61C49">
            <w:pPr>
              <w:spacing w:line="231" w:lineRule="exact"/>
              <w:ind w:left="39" w:right="3"/>
              <w:jc w:val="center"/>
              <w:rPr>
                <w:b/>
                <w:sz w:val="23"/>
              </w:rPr>
            </w:pPr>
            <w:r w:rsidRPr="000525CD">
              <w:rPr>
                <w:b/>
                <w:color w:val="800000"/>
                <w:spacing w:val="-2"/>
                <w:sz w:val="23"/>
              </w:rPr>
              <w:t>SAMSUN</w:t>
            </w:r>
          </w:p>
          <w:p w14:paraId="17C7AF31" w14:textId="77777777" w:rsidR="002F408D" w:rsidRPr="000525CD" w:rsidRDefault="002F408D" w:rsidP="00C61C49">
            <w:pPr>
              <w:spacing w:before="21"/>
              <w:ind w:left="39" w:right="5"/>
              <w:jc w:val="center"/>
              <w:rPr>
                <w:b/>
                <w:sz w:val="23"/>
              </w:rPr>
            </w:pPr>
            <w:r w:rsidRPr="000525CD">
              <w:rPr>
                <w:b/>
                <w:color w:val="800000"/>
                <w:spacing w:val="-2"/>
                <w:sz w:val="23"/>
              </w:rPr>
              <w:t>TİCARET</w:t>
            </w:r>
            <w:r w:rsidRPr="000525CD">
              <w:rPr>
                <w:b/>
                <w:color w:val="800000"/>
                <w:spacing w:val="-9"/>
                <w:sz w:val="23"/>
              </w:rPr>
              <w:t xml:space="preserve"> </w:t>
            </w:r>
            <w:r w:rsidRPr="000525CD">
              <w:rPr>
                <w:b/>
                <w:color w:val="800000"/>
                <w:spacing w:val="-2"/>
                <w:sz w:val="23"/>
              </w:rPr>
              <w:t>BORSASI</w:t>
            </w:r>
          </w:p>
        </w:tc>
        <w:tc>
          <w:tcPr>
            <w:tcW w:w="1559" w:type="dxa"/>
          </w:tcPr>
          <w:p w14:paraId="6298ABC3" w14:textId="77777777" w:rsidR="002F408D" w:rsidRPr="000525CD" w:rsidRDefault="002F408D" w:rsidP="00C61C49">
            <w:pPr>
              <w:spacing w:before="170"/>
              <w:ind w:left="49" w:right="14"/>
              <w:jc w:val="center"/>
              <w:rPr>
                <w:b/>
                <w:sz w:val="19"/>
              </w:rPr>
            </w:pPr>
            <w:r w:rsidRPr="000525CD">
              <w:rPr>
                <w:b/>
                <w:spacing w:val="-4"/>
                <w:sz w:val="19"/>
              </w:rPr>
              <w:t>2020</w:t>
            </w:r>
          </w:p>
        </w:tc>
        <w:tc>
          <w:tcPr>
            <w:tcW w:w="1560" w:type="dxa"/>
          </w:tcPr>
          <w:p w14:paraId="16024430" w14:textId="77777777" w:rsidR="002F408D" w:rsidRPr="000525CD" w:rsidRDefault="002F408D" w:rsidP="00C61C49">
            <w:pPr>
              <w:spacing w:before="170"/>
              <w:ind w:left="42" w:right="18"/>
              <w:jc w:val="center"/>
              <w:rPr>
                <w:b/>
                <w:sz w:val="19"/>
              </w:rPr>
            </w:pPr>
            <w:r w:rsidRPr="000525CD">
              <w:rPr>
                <w:b/>
                <w:spacing w:val="-4"/>
                <w:sz w:val="19"/>
              </w:rPr>
              <w:t>2021</w:t>
            </w:r>
          </w:p>
        </w:tc>
        <w:tc>
          <w:tcPr>
            <w:tcW w:w="1417" w:type="dxa"/>
          </w:tcPr>
          <w:p w14:paraId="6FFEB1F0" w14:textId="77777777" w:rsidR="002F408D" w:rsidRPr="000525CD" w:rsidRDefault="002F408D" w:rsidP="00C61C49">
            <w:pPr>
              <w:spacing w:before="170"/>
              <w:ind w:left="42" w:right="16"/>
              <w:jc w:val="center"/>
              <w:rPr>
                <w:b/>
                <w:sz w:val="19"/>
              </w:rPr>
            </w:pPr>
            <w:r w:rsidRPr="000525CD">
              <w:rPr>
                <w:b/>
                <w:spacing w:val="-4"/>
                <w:sz w:val="19"/>
              </w:rPr>
              <w:t>2022</w:t>
            </w:r>
          </w:p>
        </w:tc>
        <w:tc>
          <w:tcPr>
            <w:tcW w:w="1559" w:type="dxa"/>
          </w:tcPr>
          <w:p w14:paraId="18FD2F7D" w14:textId="77777777" w:rsidR="002F408D" w:rsidRPr="000525CD" w:rsidRDefault="002F408D" w:rsidP="00C61C49">
            <w:pPr>
              <w:spacing w:before="170"/>
              <w:ind w:left="42" w:right="15"/>
              <w:jc w:val="center"/>
              <w:rPr>
                <w:b/>
                <w:sz w:val="19"/>
              </w:rPr>
            </w:pPr>
            <w:r w:rsidRPr="000525CD">
              <w:rPr>
                <w:b/>
                <w:spacing w:val="-4"/>
                <w:sz w:val="19"/>
              </w:rPr>
              <w:t>2023</w:t>
            </w:r>
          </w:p>
        </w:tc>
        <w:tc>
          <w:tcPr>
            <w:tcW w:w="1418" w:type="dxa"/>
          </w:tcPr>
          <w:p w14:paraId="44138615" w14:textId="77777777" w:rsidR="002F408D" w:rsidRPr="000525CD" w:rsidRDefault="002F408D" w:rsidP="00C61C49">
            <w:pPr>
              <w:spacing w:before="170"/>
              <w:ind w:left="505"/>
              <w:rPr>
                <w:b/>
                <w:sz w:val="19"/>
              </w:rPr>
            </w:pPr>
            <w:r w:rsidRPr="000525CD">
              <w:rPr>
                <w:b/>
                <w:spacing w:val="-4"/>
                <w:sz w:val="19"/>
              </w:rPr>
              <w:t>2024</w:t>
            </w:r>
          </w:p>
        </w:tc>
      </w:tr>
      <w:tr w:rsidR="002F408D" w:rsidRPr="000525CD" w14:paraId="09B3F498" w14:textId="77777777" w:rsidTr="00C61C49">
        <w:trPr>
          <w:trHeight w:val="368"/>
        </w:trPr>
        <w:tc>
          <w:tcPr>
            <w:tcW w:w="2552" w:type="dxa"/>
          </w:tcPr>
          <w:p w14:paraId="26CE48FC" w14:textId="77777777" w:rsidR="002F408D" w:rsidRPr="000525CD" w:rsidRDefault="002F408D" w:rsidP="00C61C49">
            <w:pPr>
              <w:spacing w:before="139" w:line="209" w:lineRule="exact"/>
              <w:ind w:left="30"/>
              <w:rPr>
                <w:b/>
                <w:sz w:val="19"/>
              </w:rPr>
            </w:pPr>
            <w:r w:rsidRPr="000525CD">
              <w:rPr>
                <w:b/>
                <w:color w:val="0000FF"/>
                <w:sz w:val="19"/>
              </w:rPr>
              <w:t>ÖZEL</w:t>
            </w:r>
            <w:r w:rsidRPr="000525CD">
              <w:rPr>
                <w:b/>
                <w:color w:val="0000FF"/>
                <w:spacing w:val="-10"/>
                <w:sz w:val="19"/>
              </w:rPr>
              <w:t xml:space="preserve"> </w:t>
            </w:r>
            <w:r w:rsidRPr="000525CD">
              <w:rPr>
                <w:b/>
                <w:color w:val="0000FF"/>
                <w:spacing w:val="-2"/>
                <w:sz w:val="19"/>
              </w:rPr>
              <w:t>SEKTÖR</w:t>
            </w:r>
          </w:p>
        </w:tc>
        <w:tc>
          <w:tcPr>
            <w:tcW w:w="1559" w:type="dxa"/>
          </w:tcPr>
          <w:p w14:paraId="52D2A863" w14:textId="77777777" w:rsidR="002F408D" w:rsidRPr="000525CD" w:rsidRDefault="002F408D" w:rsidP="00C61C49">
            <w:pPr>
              <w:spacing w:before="83"/>
              <w:ind w:left="49" w:right="11"/>
              <w:jc w:val="center"/>
              <w:rPr>
                <w:b/>
                <w:sz w:val="17"/>
              </w:rPr>
            </w:pPr>
            <w:r w:rsidRPr="000525CD">
              <w:rPr>
                <w:b/>
                <w:spacing w:val="-2"/>
                <w:sz w:val="17"/>
              </w:rPr>
              <w:t>6.666.821</w:t>
            </w:r>
          </w:p>
        </w:tc>
        <w:tc>
          <w:tcPr>
            <w:tcW w:w="1560" w:type="dxa"/>
          </w:tcPr>
          <w:p w14:paraId="7692CAAF" w14:textId="77777777" w:rsidR="002F408D" w:rsidRPr="000525CD" w:rsidRDefault="002F408D" w:rsidP="00C61C49">
            <w:pPr>
              <w:spacing w:before="83"/>
              <w:ind w:left="42" w:right="15"/>
              <w:jc w:val="center"/>
              <w:rPr>
                <w:b/>
                <w:sz w:val="17"/>
              </w:rPr>
            </w:pPr>
            <w:r w:rsidRPr="000525CD">
              <w:rPr>
                <w:b/>
                <w:spacing w:val="-2"/>
                <w:sz w:val="17"/>
              </w:rPr>
              <w:t>7.247.442</w:t>
            </w:r>
          </w:p>
        </w:tc>
        <w:tc>
          <w:tcPr>
            <w:tcW w:w="1417" w:type="dxa"/>
          </w:tcPr>
          <w:p w14:paraId="78768AEA" w14:textId="77777777" w:rsidR="002F408D" w:rsidRPr="000525CD" w:rsidRDefault="002F408D" w:rsidP="00C61C49">
            <w:pPr>
              <w:spacing w:before="83"/>
              <w:ind w:left="42" w:right="13"/>
              <w:jc w:val="center"/>
              <w:rPr>
                <w:b/>
                <w:sz w:val="17"/>
              </w:rPr>
            </w:pPr>
            <w:r w:rsidRPr="000525CD">
              <w:rPr>
                <w:b/>
                <w:spacing w:val="-2"/>
                <w:sz w:val="17"/>
              </w:rPr>
              <w:t>6.295.853</w:t>
            </w:r>
          </w:p>
        </w:tc>
        <w:tc>
          <w:tcPr>
            <w:tcW w:w="1559" w:type="dxa"/>
          </w:tcPr>
          <w:p w14:paraId="76BC3036" w14:textId="77777777" w:rsidR="002F408D" w:rsidRPr="000525CD" w:rsidRDefault="002F408D" w:rsidP="00C61C49">
            <w:pPr>
              <w:spacing w:before="83"/>
              <w:ind w:left="42" w:right="12"/>
              <w:jc w:val="center"/>
              <w:rPr>
                <w:b/>
                <w:sz w:val="17"/>
              </w:rPr>
            </w:pPr>
            <w:r w:rsidRPr="000525CD">
              <w:rPr>
                <w:b/>
                <w:spacing w:val="-2"/>
                <w:sz w:val="17"/>
              </w:rPr>
              <w:t>4.503.581</w:t>
            </w:r>
          </w:p>
        </w:tc>
        <w:tc>
          <w:tcPr>
            <w:tcW w:w="1418" w:type="dxa"/>
          </w:tcPr>
          <w:p w14:paraId="2C92758A" w14:textId="77777777" w:rsidR="002F408D" w:rsidRPr="000525CD" w:rsidRDefault="002F408D" w:rsidP="00C61C49">
            <w:pPr>
              <w:rPr>
                <w:rFonts w:ascii="Times New Roman"/>
                <w:sz w:val="18"/>
              </w:rPr>
            </w:pPr>
          </w:p>
        </w:tc>
      </w:tr>
    </w:tbl>
    <w:p w14:paraId="57BB2D4E" w14:textId="77777777" w:rsidR="002F408D" w:rsidRPr="000525CD" w:rsidRDefault="002F408D" w:rsidP="002F408D">
      <w:pPr>
        <w:spacing w:before="9"/>
        <w:ind w:left="708"/>
        <w:rPr>
          <w:b/>
          <w:bCs/>
          <w:sz w:val="17"/>
          <w:szCs w:val="26"/>
        </w:rPr>
      </w:pPr>
    </w:p>
    <w:tbl>
      <w:tblPr>
        <w:tblStyle w:val="TableNormal"/>
        <w:tblW w:w="10065"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52"/>
        <w:gridCol w:w="1559"/>
        <w:gridCol w:w="1560"/>
        <w:gridCol w:w="1417"/>
        <w:gridCol w:w="1559"/>
        <w:gridCol w:w="1418"/>
      </w:tblGrid>
      <w:tr w:rsidR="002F408D" w:rsidRPr="000525CD" w14:paraId="52B637E2" w14:textId="77777777" w:rsidTr="00C61C49">
        <w:trPr>
          <w:trHeight w:val="286"/>
        </w:trPr>
        <w:tc>
          <w:tcPr>
            <w:tcW w:w="2552" w:type="dxa"/>
          </w:tcPr>
          <w:p w14:paraId="42C5EB1E" w14:textId="77777777" w:rsidR="002F408D" w:rsidRPr="000525CD" w:rsidRDefault="002F408D" w:rsidP="00C61C49">
            <w:pPr>
              <w:spacing w:before="5" w:line="261" w:lineRule="exact"/>
              <w:ind w:left="355"/>
              <w:rPr>
                <w:b/>
                <w:sz w:val="23"/>
              </w:rPr>
            </w:pPr>
            <w:r w:rsidRPr="000525CD">
              <w:rPr>
                <w:b/>
                <w:color w:val="800000"/>
                <w:sz w:val="23"/>
              </w:rPr>
              <w:t>GENEL</w:t>
            </w:r>
            <w:r w:rsidRPr="000525CD">
              <w:rPr>
                <w:b/>
                <w:color w:val="800000"/>
                <w:spacing w:val="-11"/>
                <w:sz w:val="23"/>
              </w:rPr>
              <w:t xml:space="preserve"> </w:t>
            </w:r>
            <w:r w:rsidRPr="000525CD">
              <w:rPr>
                <w:b/>
                <w:color w:val="800000"/>
                <w:spacing w:val="-2"/>
                <w:sz w:val="23"/>
              </w:rPr>
              <w:t>TOPLAM</w:t>
            </w:r>
          </w:p>
        </w:tc>
        <w:tc>
          <w:tcPr>
            <w:tcW w:w="1559" w:type="dxa"/>
          </w:tcPr>
          <w:p w14:paraId="3DD9B950" w14:textId="77777777" w:rsidR="002F408D" w:rsidRPr="000525CD" w:rsidRDefault="002F408D" w:rsidP="00C61C49">
            <w:pPr>
              <w:spacing w:before="33"/>
              <w:ind w:left="36" w:right="3"/>
              <w:jc w:val="center"/>
              <w:rPr>
                <w:b/>
                <w:sz w:val="19"/>
              </w:rPr>
            </w:pPr>
            <w:r w:rsidRPr="000525CD">
              <w:rPr>
                <w:b/>
                <w:spacing w:val="-4"/>
                <w:sz w:val="19"/>
              </w:rPr>
              <w:t>2020</w:t>
            </w:r>
          </w:p>
        </w:tc>
        <w:tc>
          <w:tcPr>
            <w:tcW w:w="1560" w:type="dxa"/>
          </w:tcPr>
          <w:p w14:paraId="64A6FC9D" w14:textId="77777777" w:rsidR="002F408D" w:rsidRPr="000525CD" w:rsidRDefault="002F408D" w:rsidP="00C61C49">
            <w:pPr>
              <w:spacing w:before="33"/>
              <w:ind w:left="49" w:right="16"/>
              <w:jc w:val="center"/>
              <w:rPr>
                <w:b/>
                <w:sz w:val="19"/>
              </w:rPr>
            </w:pPr>
            <w:r w:rsidRPr="000525CD">
              <w:rPr>
                <w:b/>
                <w:spacing w:val="-4"/>
                <w:sz w:val="19"/>
              </w:rPr>
              <w:t>2021</w:t>
            </w:r>
          </w:p>
        </w:tc>
        <w:tc>
          <w:tcPr>
            <w:tcW w:w="1417" w:type="dxa"/>
          </w:tcPr>
          <w:p w14:paraId="753608F8" w14:textId="77777777" w:rsidR="002F408D" w:rsidRPr="000525CD" w:rsidRDefault="002F408D" w:rsidP="00C61C49">
            <w:pPr>
              <w:spacing w:before="33"/>
              <w:ind w:left="49" w:right="16"/>
              <w:jc w:val="center"/>
              <w:rPr>
                <w:b/>
                <w:sz w:val="19"/>
              </w:rPr>
            </w:pPr>
            <w:r w:rsidRPr="000525CD">
              <w:rPr>
                <w:b/>
                <w:spacing w:val="-4"/>
                <w:sz w:val="19"/>
              </w:rPr>
              <w:t>2022</w:t>
            </w:r>
          </w:p>
        </w:tc>
        <w:tc>
          <w:tcPr>
            <w:tcW w:w="1559" w:type="dxa"/>
          </w:tcPr>
          <w:p w14:paraId="35030E8D" w14:textId="77777777" w:rsidR="002F408D" w:rsidRPr="000525CD" w:rsidRDefault="002F408D" w:rsidP="00C61C49">
            <w:pPr>
              <w:spacing w:before="33"/>
              <w:ind w:left="49" w:right="17"/>
              <w:jc w:val="center"/>
              <w:rPr>
                <w:b/>
                <w:sz w:val="19"/>
              </w:rPr>
            </w:pPr>
            <w:r w:rsidRPr="000525CD">
              <w:rPr>
                <w:b/>
                <w:spacing w:val="-4"/>
                <w:sz w:val="19"/>
              </w:rPr>
              <w:t>2023</w:t>
            </w:r>
          </w:p>
        </w:tc>
        <w:tc>
          <w:tcPr>
            <w:tcW w:w="1418" w:type="dxa"/>
          </w:tcPr>
          <w:p w14:paraId="515205D2" w14:textId="77777777" w:rsidR="002F408D" w:rsidRPr="000525CD" w:rsidRDefault="002F408D" w:rsidP="00C61C49">
            <w:pPr>
              <w:spacing w:before="33"/>
              <w:ind w:left="42" w:right="21"/>
              <w:jc w:val="center"/>
              <w:rPr>
                <w:b/>
                <w:sz w:val="19"/>
              </w:rPr>
            </w:pPr>
            <w:r w:rsidRPr="000525CD">
              <w:rPr>
                <w:b/>
                <w:spacing w:val="-4"/>
                <w:sz w:val="19"/>
              </w:rPr>
              <w:t>2024</w:t>
            </w:r>
          </w:p>
        </w:tc>
      </w:tr>
      <w:tr w:rsidR="002F408D" w:rsidRPr="000525CD" w14:paraId="6C7AAA03" w14:textId="77777777" w:rsidTr="00C61C49">
        <w:trPr>
          <w:trHeight w:val="285"/>
        </w:trPr>
        <w:tc>
          <w:tcPr>
            <w:tcW w:w="2552" w:type="dxa"/>
            <w:tcBorders>
              <w:bottom w:val="single" w:sz="8" w:space="0" w:color="000000"/>
            </w:tcBorders>
          </w:tcPr>
          <w:p w14:paraId="338AB6D7" w14:textId="77777777" w:rsidR="002F408D" w:rsidRPr="000525CD" w:rsidRDefault="002F408D" w:rsidP="00C61C49">
            <w:pPr>
              <w:spacing w:before="76" w:line="189" w:lineRule="exact"/>
              <w:ind w:left="38"/>
              <w:rPr>
                <w:b/>
                <w:sz w:val="17"/>
              </w:rPr>
            </w:pPr>
            <w:r w:rsidRPr="000525CD">
              <w:rPr>
                <w:b/>
                <w:color w:val="0000FF"/>
                <w:sz w:val="17"/>
              </w:rPr>
              <w:t>ÖZEL</w:t>
            </w:r>
            <w:r w:rsidRPr="000525CD">
              <w:rPr>
                <w:b/>
                <w:color w:val="0000FF"/>
                <w:spacing w:val="-4"/>
                <w:sz w:val="17"/>
              </w:rPr>
              <w:t xml:space="preserve"> </w:t>
            </w:r>
            <w:r w:rsidRPr="000525CD">
              <w:rPr>
                <w:b/>
                <w:color w:val="0000FF"/>
                <w:sz w:val="17"/>
              </w:rPr>
              <w:t>SEKTÖR</w:t>
            </w:r>
            <w:r w:rsidRPr="000525CD">
              <w:rPr>
                <w:b/>
                <w:color w:val="0000FF"/>
                <w:spacing w:val="-4"/>
                <w:sz w:val="17"/>
              </w:rPr>
              <w:t xml:space="preserve"> </w:t>
            </w:r>
            <w:r w:rsidRPr="000525CD">
              <w:rPr>
                <w:b/>
                <w:color w:val="0000FF"/>
                <w:spacing w:val="-2"/>
                <w:sz w:val="17"/>
              </w:rPr>
              <w:t>TOPLAMI</w:t>
            </w:r>
          </w:p>
        </w:tc>
        <w:tc>
          <w:tcPr>
            <w:tcW w:w="1559" w:type="dxa"/>
            <w:tcBorders>
              <w:bottom w:val="single" w:sz="8" w:space="0" w:color="000000"/>
            </w:tcBorders>
          </w:tcPr>
          <w:p w14:paraId="6B95127F" w14:textId="77777777" w:rsidR="002F408D" w:rsidRPr="000525CD" w:rsidRDefault="002F408D" w:rsidP="00C61C49">
            <w:pPr>
              <w:spacing w:before="42"/>
              <w:ind w:left="36"/>
              <w:jc w:val="center"/>
              <w:rPr>
                <w:b/>
                <w:sz w:val="17"/>
              </w:rPr>
            </w:pPr>
            <w:r w:rsidRPr="000525CD">
              <w:rPr>
                <w:b/>
                <w:color w:val="0000FF"/>
                <w:spacing w:val="-2"/>
                <w:sz w:val="17"/>
              </w:rPr>
              <w:t>673.005.029</w:t>
            </w:r>
          </w:p>
        </w:tc>
        <w:tc>
          <w:tcPr>
            <w:tcW w:w="1560" w:type="dxa"/>
            <w:tcBorders>
              <w:bottom w:val="single" w:sz="8" w:space="0" w:color="000000"/>
            </w:tcBorders>
          </w:tcPr>
          <w:p w14:paraId="50F37B69" w14:textId="77777777" w:rsidR="002F408D" w:rsidRPr="000525CD" w:rsidRDefault="002F408D" w:rsidP="00C61C49">
            <w:pPr>
              <w:spacing w:before="42"/>
              <w:ind w:left="49" w:right="13"/>
              <w:jc w:val="center"/>
              <w:rPr>
                <w:b/>
                <w:sz w:val="17"/>
              </w:rPr>
            </w:pPr>
            <w:r w:rsidRPr="000525CD">
              <w:rPr>
                <w:b/>
                <w:color w:val="0000FF"/>
                <w:spacing w:val="-2"/>
                <w:sz w:val="17"/>
              </w:rPr>
              <w:t>584.200.423</w:t>
            </w:r>
          </w:p>
        </w:tc>
        <w:tc>
          <w:tcPr>
            <w:tcW w:w="1417" w:type="dxa"/>
            <w:tcBorders>
              <w:bottom w:val="single" w:sz="8" w:space="0" w:color="000000"/>
            </w:tcBorders>
          </w:tcPr>
          <w:p w14:paraId="27D24CEE" w14:textId="77777777" w:rsidR="002F408D" w:rsidRPr="000525CD" w:rsidRDefault="002F408D" w:rsidP="00C61C49">
            <w:pPr>
              <w:spacing w:before="42"/>
              <w:ind w:left="49" w:right="13"/>
              <w:jc w:val="center"/>
              <w:rPr>
                <w:b/>
                <w:sz w:val="17"/>
              </w:rPr>
            </w:pPr>
            <w:r w:rsidRPr="000525CD">
              <w:rPr>
                <w:b/>
                <w:color w:val="0000FF"/>
                <w:spacing w:val="-2"/>
                <w:sz w:val="17"/>
              </w:rPr>
              <w:t>684.361.470</w:t>
            </w:r>
          </w:p>
        </w:tc>
        <w:tc>
          <w:tcPr>
            <w:tcW w:w="1559" w:type="dxa"/>
            <w:tcBorders>
              <w:bottom w:val="single" w:sz="8" w:space="0" w:color="000000"/>
            </w:tcBorders>
          </w:tcPr>
          <w:p w14:paraId="49DDFB83" w14:textId="77777777" w:rsidR="002F408D" w:rsidRPr="000525CD" w:rsidRDefault="002F408D" w:rsidP="00C61C49">
            <w:pPr>
              <w:spacing w:before="42"/>
              <w:ind w:left="49" w:right="14"/>
              <w:jc w:val="center"/>
              <w:rPr>
                <w:b/>
                <w:sz w:val="17"/>
              </w:rPr>
            </w:pPr>
            <w:r w:rsidRPr="000525CD">
              <w:rPr>
                <w:b/>
                <w:color w:val="0000FF"/>
                <w:spacing w:val="-2"/>
                <w:sz w:val="17"/>
              </w:rPr>
              <w:t>764.445.950</w:t>
            </w:r>
          </w:p>
        </w:tc>
        <w:tc>
          <w:tcPr>
            <w:tcW w:w="1418" w:type="dxa"/>
            <w:tcBorders>
              <w:bottom w:val="single" w:sz="8" w:space="0" w:color="000000"/>
            </w:tcBorders>
          </w:tcPr>
          <w:p w14:paraId="64069B24" w14:textId="77777777" w:rsidR="002F408D" w:rsidRPr="000525CD" w:rsidRDefault="002F408D" w:rsidP="00C61C49">
            <w:pPr>
              <w:spacing w:before="42"/>
              <w:ind w:left="42" w:right="18"/>
              <w:jc w:val="center"/>
              <w:rPr>
                <w:b/>
                <w:sz w:val="17"/>
              </w:rPr>
            </w:pPr>
            <w:r w:rsidRPr="000525CD">
              <w:rPr>
                <w:b/>
                <w:color w:val="0000FF"/>
                <w:spacing w:val="-2"/>
                <w:sz w:val="17"/>
              </w:rPr>
              <w:t>628.784.790</w:t>
            </w:r>
          </w:p>
        </w:tc>
      </w:tr>
      <w:tr w:rsidR="002F408D" w:rsidRPr="000525CD" w14:paraId="66A5E7D4" w14:textId="77777777" w:rsidTr="00C61C49">
        <w:trPr>
          <w:trHeight w:val="287"/>
        </w:trPr>
        <w:tc>
          <w:tcPr>
            <w:tcW w:w="2552" w:type="dxa"/>
            <w:tcBorders>
              <w:top w:val="single" w:sz="8" w:space="0" w:color="000000"/>
            </w:tcBorders>
          </w:tcPr>
          <w:p w14:paraId="38D9318C" w14:textId="77777777" w:rsidR="002F408D" w:rsidRPr="000525CD" w:rsidRDefault="002F408D" w:rsidP="00C61C49">
            <w:pPr>
              <w:spacing w:before="58" w:line="209" w:lineRule="exact"/>
              <w:ind w:left="41"/>
              <w:rPr>
                <w:b/>
                <w:sz w:val="19"/>
              </w:rPr>
            </w:pPr>
            <w:r w:rsidRPr="000525CD">
              <w:rPr>
                <w:b/>
                <w:color w:val="008000"/>
                <w:spacing w:val="-2"/>
                <w:sz w:val="19"/>
              </w:rPr>
              <w:t>ÇAYKUR</w:t>
            </w:r>
            <w:r w:rsidRPr="000525CD">
              <w:rPr>
                <w:b/>
                <w:color w:val="008000"/>
                <w:spacing w:val="-6"/>
                <w:sz w:val="19"/>
              </w:rPr>
              <w:t xml:space="preserve"> </w:t>
            </w:r>
            <w:r w:rsidRPr="000525CD">
              <w:rPr>
                <w:b/>
                <w:color w:val="008000"/>
                <w:spacing w:val="-2"/>
                <w:sz w:val="19"/>
              </w:rPr>
              <w:t>TOPLAMI</w:t>
            </w:r>
          </w:p>
        </w:tc>
        <w:tc>
          <w:tcPr>
            <w:tcW w:w="1559" w:type="dxa"/>
            <w:tcBorders>
              <w:top w:val="single" w:sz="8" w:space="0" w:color="000000"/>
            </w:tcBorders>
          </w:tcPr>
          <w:p w14:paraId="7F4E9675" w14:textId="77777777" w:rsidR="002F408D" w:rsidRPr="000525CD" w:rsidRDefault="002F408D" w:rsidP="00C61C49">
            <w:pPr>
              <w:spacing w:before="43"/>
              <w:ind w:left="36"/>
              <w:jc w:val="center"/>
              <w:rPr>
                <w:b/>
                <w:sz w:val="17"/>
              </w:rPr>
            </w:pPr>
            <w:r w:rsidRPr="000525CD">
              <w:rPr>
                <w:b/>
                <w:color w:val="008000"/>
                <w:spacing w:val="-2"/>
                <w:sz w:val="17"/>
              </w:rPr>
              <w:t>763.204.055</w:t>
            </w:r>
          </w:p>
        </w:tc>
        <w:tc>
          <w:tcPr>
            <w:tcW w:w="1560" w:type="dxa"/>
            <w:tcBorders>
              <w:top w:val="single" w:sz="8" w:space="0" w:color="000000"/>
            </w:tcBorders>
          </w:tcPr>
          <w:p w14:paraId="04EEF51A" w14:textId="77777777" w:rsidR="002F408D" w:rsidRPr="000525CD" w:rsidRDefault="002F408D" w:rsidP="00C61C49">
            <w:pPr>
              <w:spacing w:before="43"/>
              <w:ind w:left="49" w:right="13"/>
              <w:jc w:val="center"/>
              <w:rPr>
                <w:b/>
                <w:sz w:val="17"/>
              </w:rPr>
            </w:pPr>
            <w:r w:rsidRPr="000525CD">
              <w:rPr>
                <w:b/>
                <w:color w:val="008000"/>
                <w:spacing w:val="-2"/>
                <w:sz w:val="17"/>
              </w:rPr>
              <w:t>838.601.797</w:t>
            </w:r>
          </w:p>
        </w:tc>
        <w:tc>
          <w:tcPr>
            <w:tcW w:w="1417" w:type="dxa"/>
            <w:tcBorders>
              <w:top w:val="single" w:sz="8" w:space="0" w:color="000000"/>
            </w:tcBorders>
          </w:tcPr>
          <w:p w14:paraId="5E3D9DD1" w14:textId="77777777" w:rsidR="002F408D" w:rsidRPr="000525CD" w:rsidRDefault="002F408D" w:rsidP="00C61C49">
            <w:pPr>
              <w:spacing w:before="43"/>
              <w:ind w:left="49" w:right="13"/>
              <w:jc w:val="center"/>
              <w:rPr>
                <w:b/>
                <w:sz w:val="17"/>
              </w:rPr>
            </w:pPr>
            <w:r w:rsidRPr="000525CD">
              <w:rPr>
                <w:b/>
                <w:color w:val="008000"/>
                <w:spacing w:val="-2"/>
                <w:sz w:val="17"/>
              </w:rPr>
              <w:t>577.736.418</w:t>
            </w:r>
          </w:p>
        </w:tc>
        <w:tc>
          <w:tcPr>
            <w:tcW w:w="1559" w:type="dxa"/>
            <w:tcBorders>
              <w:top w:val="single" w:sz="8" w:space="0" w:color="000000"/>
            </w:tcBorders>
          </w:tcPr>
          <w:p w14:paraId="7CDC3DAE" w14:textId="77777777" w:rsidR="002F408D" w:rsidRPr="000525CD" w:rsidRDefault="002F408D" w:rsidP="00C61C49">
            <w:pPr>
              <w:spacing w:before="43"/>
              <w:ind w:left="49" w:right="14"/>
              <w:jc w:val="center"/>
              <w:rPr>
                <w:b/>
                <w:sz w:val="17"/>
              </w:rPr>
            </w:pPr>
            <w:r w:rsidRPr="000525CD">
              <w:rPr>
                <w:b/>
                <w:color w:val="008000"/>
                <w:spacing w:val="-2"/>
                <w:sz w:val="17"/>
              </w:rPr>
              <w:t>591.530.686</w:t>
            </w:r>
          </w:p>
        </w:tc>
        <w:tc>
          <w:tcPr>
            <w:tcW w:w="1418" w:type="dxa"/>
            <w:tcBorders>
              <w:top w:val="single" w:sz="8" w:space="0" w:color="000000"/>
            </w:tcBorders>
          </w:tcPr>
          <w:p w14:paraId="2837257D" w14:textId="77777777" w:rsidR="002F408D" w:rsidRPr="000525CD" w:rsidRDefault="002F408D" w:rsidP="00C61C49">
            <w:pPr>
              <w:spacing w:before="43"/>
              <w:ind w:left="42" w:right="18"/>
              <w:jc w:val="center"/>
              <w:rPr>
                <w:b/>
                <w:sz w:val="17"/>
              </w:rPr>
            </w:pPr>
            <w:r w:rsidRPr="000525CD">
              <w:rPr>
                <w:b/>
                <w:color w:val="008000"/>
                <w:spacing w:val="-2"/>
                <w:sz w:val="17"/>
              </w:rPr>
              <w:t>783.483.984</w:t>
            </w:r>
          </w:p>
        </w:tc>
      </w:tr>
      <w:tr w:rsidR="002F408D" w:rsidRPr="000525CD" w14:paraId="44E69BC4" w14:textId="77777777" w:rsidTr="00C61C49">
        <w:trPr>
          <w:trHeight w:val="293"/>
        </w:trPr>
        <w:tc>
          <w:tcPr>
            <w:tcW w:w="2552" w:type="dxa"/>
            <w:tcBorders>
              <w:bottom w:val="thinThickMediumGap" w:sz="9" w:space="0" w:color="000000"/>
            </w:tcBorders>
          </w:tcPr>
          <w:p w14:paraId="05BB8B6F" w14:textId="77777777" w:rsidR="002F408D" w:rsidRPr="000525CD" w:rsidRDefault="002F408D" w:rsidP="00C61C49">
            <w:pPr>
              <w:spacing w:before="57" w:line="217" w:lineRule="exact"/>
              <w:ind w:left="857"/>
              <w:rPr>
                <w:b/>
                <w:sz w:val="19"/>
              </w:rPr>
            </w:pPr>
            <w:r w:rsidRPr="000525CD">
              <w:rPr>
                <w:b/>
                <w:color w:val="800000"/>
                <w:spacing w:val="-2"/>
                <w:sz w:val="19"/>
              </w:rPr>
              <w:t>TOPLAM</w:t>
            </w:r>
          </w:p>
        </w:tc>
        <w:tc>
          <w:tcPr>
            <w:tcW w:w="1559" w:type="dxa"/>
            <w:tcBorders>
              <w:bottom w:val="thinThickMediumGap" w:sz="9" w:space="0" w:color="000000"/>
            </w:tcBorders>
          </w:tcPr>
          <w:p w14:paraId="06E0C585" w14:textId="77777777" w:rsidR="002F408D" w:rsidRPr="000525CD" w:rsidRDefault="002F408D" w:rsidP="00C61C49">
            <w:pPr>
              <w:spacing w:before="42"/>
              <w:ind w:left="36" w:right="2"/>
              <w:jc w:val="center"/>
              <w:rPr>
                <w:b/>
                <w:sz w:val="17"/>
              </w:rPr>
            </w:pPr>
            <w:r w:rsidRPr="000525CD">
              <w:rPr>
                <w:b/>
                <w:color w:val="800000"/>
                <w:spacing w:val="-2"/>
                <w:sz w:val="17"/>
              </w:rPr>
              <w:t>1.436.209.084</w:t>
            </w:r>
          </w:p>
        </w:tc>
        <w:tc>
          <w:tcPr>
            <w:tcW w:w="1560" w:type="dxa"/>
            <w:tcBorders>
              <w:bottom w:val="thinThickMediumGap" w:sz="9" w:space="0" w:color="000000"/>
            </w:tcBorders>
          </w:tcPr>
          <w:p w14:paraId="78062886" w14:textId="77777777" w:rsidR="002F408D" w:rsidRPr="000525CD" w:rsidRDefault="002F408D" w:rsidP="00C61C49">
            <w:pPr>
              <w:spacing w:before="42"/>
              <w:ind w:left="49" w:right="16"/>
              <w:jc w:val="center"/>
              <w:rPr>
                <w:b/>
                <w:sz w:val="17"/>
              </w:rPr>
            </w:pPr>
            <w:r w:rsidRPr="000525CD">
              <w:rPr>
                <w:b/>
                <w:color w:val="800000"/>
                <w:spacing w:val="-2"/>
                <w:sz w:val="17"/>
              </w:rPr>
              <w:t>1.422.802.220</w:t>
            </w:r>
          </w:p>
        </w:tc>
        <w:tc>
          <w:tcPr>
            <w:tcW w:w="1417" w:type="dxa"/>
            <w:tcBorders>
              <w:bottom w:val="thinThickMediumGap" w:sz="9" w:space="0" w:color="000000"/>
            </w:tcBorders>
          </w:tcPr>
          <w:p w14:paraId="1F4D9923" w14:textId="77777777" w:rsidR="002F408D" w:rsidRPr="000525CD" w:rsidRDefault="002F408D" w:rsidP="00C61C49">
            <w:pPr>
              <w:spacing w:before="42"/>
              <w:ind w:left="49" w:right="17"/>
              <w:jc w:val="center"/>
              <w:rPr>
                <w:b/>
                <w:sz w:val="17"/>
              </w:rPr>
            </w:pPr>
            <w:r w:rsidRPr="000525CD">
              <w:rPr>
                <w:b/>
                <w:color w:val="800000"/>
                <w:spacing w:val="-2"/>
                <w:sz w:val="17"/>
              </w:rPr>
              <w:t>1.262.097.888</w:t>
            </w:r>
          </w:p>
        </w:tc>
        <w:tc>
          <w:tcPr>
            <w:tcW w:w="1559" w:type="dxa"/>
            <w:tcBorders>
              <w:bottom w:val="thinThickMediumGap" w:sz="9" w:space="0" w:color="000000"/>
            </w:tcBorders>
          </w:tcPr>
          <w:p w14:paraId="7EF8A250" w14:textId="77777777" w:rsidR="002F408D" w:rsidRPr="000525CD" w:rsidRDefault="002F408D" w:rsidP="00C61C49">
            <w:pPr>
              <w:spacing w:before="42"/>
              <w:ind w:left="49" w:right="17"/>
              <w:jc w:val="center"/>
              <w:rPr>
                <w:b/>
                <w:sz w:val="17"/>
              </w:rPr>
            </w:pPr>
            <w:r w:rsidRPr="000525CD">
              <w:rPr>
                <w:b/>
                <w:color w:val="800000"/>
                <w:spacing w:val="-2"/>
                <w:sz w:val="17"/>
              </w:rPr>
              <w:t>1.355.976.636</w:t>
            </w:r>
          </w:p>
        </w:tc>
        <w:tc>
          <w:tcPr>
            <w:tcW w:w="1418" w:type="dxa"/>
            <w:tcBorders>
              <w:bottom w:val="thinThickMediumGap" w:sz="9" w:space="0" w:color="000000"/>
            </w:tcBorders>
          </w:tcPr>
          <w:p w14:paraId="2377C5A9" w14:textId="77777777" w:rsidR="002F408D" w:rsidRPr="000525CD" w:rsidRDefault="002F408D" w:rsidP="00C61C49">
            <w:pPr>
              <w:spacing w:before="42"/>
              <w:ind w:left="42" w:right="20"/>
              <w:jc w:val="center"/>
              <w:rPr>
                <w:b/>
                <w:sz w:val="17"/>
              </w:rPr>
            </w:pPr>
            <w:r w:rsidRPr="000525CD">
              <w:rPr>
                <w:b/>
                <w:color w:val="800000"/>
                <w:spacing w:val="-2"/>
                <w:sz w:val="17"/>
              </w:rPr>
              <w:t>1.412.268.774</w:t>
            </w:r>
          </w:p>
        </w:tc>
      </w:tr>
    </w:tbl>
    <w:p w14:paraId="5DF290F5" w14:textId="77777777" w:rsidR="002F408D" w:rsidRPr="000525CD" w:rsidRDefault="002F408D" w:rsidP="002F408D">
      <w:pPr>
        <w:ind w:left="708"/>
      </w:pPr>
    </w:p>
    <w:p w14:paraId="3DAFF047" w14:textId="77777777" w:rsidR="002F408D" w:rsidRPr="0052098A" w:rsidRDefault="002F408D" w:rsidP="002F408D">
      <w:pPr>
        <w:ind w:left="708"/>
        <w:rPr>
          <w:b/>
          <w:sz w:val="15"/>
        </w:rPr>
      </w:pPr>
      <w:r w:rsidRPr="000525CD">
        <w:rPr>
          <w:b/>
          <w:sz w:val="15"/>
        </w:rPr>
        <w:t xml:space="preserve">    </w:t>
      </w:r>
      <w:r>
        <w:rPr>
          <w:b/>
          <w:color w:val="7A1215"/>
          <w:sz w:val="26"/>
        </w:rPr>
        <w:t xml:space="preserve">                    </w:t>
      </w:r>
    </w:p>
    <w:p w14:paraId="21A1B580" w14:textId="77777777" w:rsidR="00B83DCC" w:rsidRPr="00B83DCC" w:rsidRDefault="00B83DCC" w:rsidP="00B83DCC">
      <w:pPr>
        <w:widowControl/>
        <w:autoSpaceDE/>
        <w:autoSpaceDN/>
        <w:spacing w:after="160" w:line="259" w:lineRule="auto"/>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ÇAYKUR YAŞ ÇAY FİYATLARI  (DESTEKLEME PRİMİ DAHİL)</w:t>
      </w:r>
    </w:p>
    <w:tbl>
      <w:tblPr>
        <w:tblStyle w:val="TabloKlavuzu"/>
        <w:tblW w:w="0" w:type="auto"/>
        <w:tblInd w:w="0" w:type="dxa"/>
        <w:tblLook w:val="04A0" w:firstRow="1" w:lastRow="0" w:firstColumn="1" w:lastColumn="0" w:noHBand="0" w:noVBand="1"/>
      </w:tblPr>
      <w:tblGrid>
        <w:gridCol w:w="1271"/>
        <w:gridCol w:w="2126"/>
        <w:gridCol w:w="2268"/>
      </w:tblGrid>
      <w:tr w:rsidR="00B83DCC" w:rsidRPr="00B83DCC" w14:paraId="0F6793B4" w14:textId="77777777" w:rsidTr="007B0C38">
        <w:tc>
          <w:tcPr>
            <w:tcW w:w="1271" w:type="dxa"/>
          </w:tcPr>
          <w:p w14:paraId="53BCC3F1" w14:textId="77777777" w:rsidR="00B83DCC" w:rsidRPr="00B83DCC" w:rsidRDefault="00B83DCC" w:rsidP="00B83DCC">
            <w:pPr>
              <w:widowControl/>
              <w:autoSpaceDE/>
              <w:autoSpaceDN/>
              <w:jc w:val="center"/>
              <w:rPr>
                <w:rFonts w:ascii="Calibri" w:eastAsiaTheme="minorHAnsi" w:hAnsi="Calibri" w:cs="Calibri"/>
                <w:b/>
                <w:bCs/>
                <w:kern w:val="2"/>
                <w14:ligatures w14:val="standardContextual"/>
              </w:rPr>
            </w:pPr>
            <w:r w:rsidRPr="00B83DCC">
              <w:rPr>
                <w:rFonts w:ascii="Calibri" w:eastAsiaTheme="minorHAnsi" w:hAnsi="Calibri" w:cs="Calibri"/>
                <w:b/>
                <w:bCs/>
                <w:kern w:val="2"/>
                <w14:ligatures w14:val="standardContextual"/>
              </w:rPr>
              <w:t>Yıllar</w:t>
            </w:r>
          </w:p>
        </w:tc>
        <w:tc>
          <w:tcPr>
            <w:tcW w:w="2126" w:type="dxa"/>
          </w:tcPr>
          <w:p w14:paraId="0BB5E998" w14:textId="77777777" w:rsidR="00B83DCC" w:rsidRPr="00B83DCC" w:rsidRDefault="00B83DCC" w:rsidP="00B83DCC">
            <w:pPr>
              <w:widowControl/>
              <w:autoSpaceDE/>
              <w:autoSpaceDN/>
              <w:jc w:val="center"/>
              <w:rPr>
                <w:rFonts w:ascii="Calibri" w:eastAsiaTheme="minorHAnsi" w:hAnsi="Calibri" w:cs="Calibri"/>
                <w:b/>
                <w:bCs/>
                <w:kern w:val="2"/>
                <w14:ligatures w14:val="standardContextual"/>
              </w:rPr>
            </w:pPr>
            <w:r w:rsidRPr="00B83DCC">
              <w:rPr>
                <w:rFonts w:ascii="Calibri" w:eastAsiaTheme="minorHAnsi" w:hAnsi="Calibri" w:cs="Calibri"/>
                <w:b/>
                <w:bCs/>
                <w:kern w:val="2"/>
                <w14:ligatures w14:val="standardContextual"/>
              </w:rPr>
              <w:t>TL / kg</w:t>
            </w:r>
          </w:p>
        </w:tc>
        <w:tc>
          <w:tcPr>
            <w:tcW w:w="2268" w:type="dxa"/>
          </w:tcPr>
          <w:p w14:paraId="5CCF150E" w14:textId="77777777" w:rsidR="00B83DCC" w:rsidRPr="00B83DCC" w:rsidRDefault="00B83DCC" w:rsidP="00B83DCC">
            <w:pPr>
              <w:widowControl/>
              <w:autoSpaceDE/>
              <w:autoSpaceDN/>
              <w:jc w:val="center"/>
              <w:rPr>
                <w:rFonts w:ascii="Calibri" w:eastAsiaTheme="minorHAnsi" w:hAnsi="Calibri" w:cs="Calibri"/>
                <w:b/>
                <w:bCs/>
                <w:kern w:val="2"/>
                <w14:ligatures w14:val="standardContextual"/>
              </w:rPr>
            </w:pPr>
            <w:r w:rsidRPr="00B83DCC">
              <w:rPr>
                <w:rFonts w:ascii="Calibri" w:eastAsiaTheme="minorHAnsi" w:hAnsi="Calibri" w:cs="Calibri"/>
                <w:b/>
                <w:bCs/>
                <w:kern w:val="2"/>
                <w14:ligatures w14:val="standardContextual"/>
              </w:rPr>
              <w:t>Cent / kg</w:t>
            </w:r>
          </w:p>
        </w:tc>
      </w:tr>
      <w:tr w:rsidR="00B83DCC" w:rsidRPr="00B83DCC" w14:paraId="78A5E813" w14:textId="77777777" w:rsidTr="007B0C38">
        <w:tc>
          <w:tcPr>
            <w:tcW w:w="1271" w:type="dxa"/>
          </w:tcPr>
          <w:p w14:paraId="139A1D29"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2010</w:t>
            </w:r>
          </w:p>
        </w:tc>
        <w:tc>
          <w:tcPr>
            <w:tcW w:w="2126" w:type="dxa"/>
          </w:tcPr>
          <w:p w14:paraId="1A5D6D49"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1.00</w:t>
            </w:r>
          </w:p>
        </w:tc>
        <w:tc>
          <w:tcPr>
            <w:tcW w:w="2268" w:type="dxa"/>
          </w:tcPr>
          <w:p w14:paraId="0D3656A0"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65</w:t>
            </w:r>
          </w:p>
        </w:tc>
      </w:tr>
      <w:tr w:rsidR="00B83DCC" w:rsidRPr="00B83DCC" w14:paraId="48937CF9" w14:textId="77777777" w:rsidTr="007B0C38">
        <w:tc>
          <w:tcPr>
            <w:tcW w:w="1271" w:type="dxa"/>
          </w:tcPr>
          <w:p w14:paraId="0FC52AB3"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2011</w:t>
            </w:r>
          </w:p>
        </w:tc>
        <w:tc>
          <w:tcPr>
            <w:tcW w:w="2126" w:type="dxa"/>
          </w:tcPr>
          <w:p w14:paraId="1A03CA01"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1.10</w:t>
            </w:r>
          </w:p>
        </w:tc>
        <w:tc>
          <w:tcPr>
            <w:tcW w:w="2268" w:type="dxa"/>
          </w:tcPr>
          <w:p w14:paraId="1E694BF3"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69</w:t>
            </w:r>
          </w:p>
        </w:tc>
      </w:tr>
      <w:tr w:rsidR="00B83DCC" w:rsidRPr="00B83DCC" w14:paraId="5DBE6FEE" w14:textId="77777777" w:rsidTr="007B0C38">
        <w:tc>
          <w:tcPr>
            <w:tcW w:w="1271" w:type="dxa"/>
          </w:tcPr>
          <w:p w14:paraId="5D2E322C"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2012</w:t>
            </w:r>
          </w:p>
        </w:tc>
        <w:tc>
          <w:tcPr>
            <w:tcW w:w="2126" w:type="dxa"/>
          </w:tcPr>
          <w:p w14:paraId="5047BA65"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1.22</w:t>
            </w:r>
          </w:p>
        </w:tc>
        <w:tc>
          <w:tcPr>
            <w:tcW w:w="2268" w:type="dxa"/>
          </w:tcPr>
          <w:p w14:paraId="6AC68A8F"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67</w:t>
            </w:r>
          </w:p>
        </w:tc>
      </w:tr>
      <w:tr w:rsidR="00B83DCC" w:rsidRPr="00B83DCC" w14:paraId="766A3F12" w14:textId="77777777" w:rsidTr="007B0C38">
        <w:tc>
          <w:tcPr>
            <w:tcW w:w="1271" w:type="dxa"/>
          </w:tcPr>
          <w:p w14:paraId="6DD8F186"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2013</w:t>
            </w:r>
          </w:p>
        </w:tc>
        <w:tc>
          <w:tcPr>
            <w:tcW w:w="2126" w:type="dxa"/>
          </w:tcPr>
          <w:p w14:paraId="36B68962"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1.35</w:t>
            </w:r>
          </w:p>
        </w:tc>
        <w:tc>
          <w:tcPr>
            <w:tcW w:w="2268" w:type="dxa"/>
          </w:tcPr>
          <w:p w14:paraId="13C13711"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75</w:t>
            </w:r>
          </w:p>
        </w:tc>
      </w:tr>
      <w:tr w:rsidR="00B83DCC" w:rsidRPr="00B83DCC" w14:paraId="505F6EB3" w14:textId="77777777" w:rsidTr="007B0C38">
        <w:tc>
          <w:tcPr>
            <w:tcW w:w="1271" w:type="dxa"/>
          </w:tcPr>
          <w:p w14:paraId="650282B5"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2014</w:t>
            </w:r>
          </w:p>
        </w:tc>
        <w:tc>
          <w:tcPr>
            <w:tcW w:w="2126" w:type="dxa"/>
          </w:tcPr>
          <w:p w14:paraId="2C5D4C9F"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1.50</w:t>
            </w:r>
          </w:p>
        </w:tc>
        <w:tc>
          <w:tcPr>
            <w:tcW w:w="2268" w:type="dxa"/>
          </w:tcPr>
          <w:p w14:paraId="125134B3"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72</w:t>
            </w:r>
          </w:p>
        </w:tc>
      </w:tr>
      <w:tr w:rsidR="00B83DCC" w:rsidRPr="00B83DCC" w14:paraId="3DE625A0" w14:textId="77777777" w:rsidTr="007B0C38">
        <w:tc>
          <w:tcPr>
            <w:tcW w:w="1271" w:type="dxa"/>
          </w:tcPr>
          <w:p w14:paraId="7826A14A"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2015</w:t>
            </w:r>
          </w:p>
        </w:tc>
        <w:tc>
          <w:tcPr>
            <w:tcW w:w="2126" w:type="dxa"/>
          </w:tcPr>
          <w:p w14:paraId="7D069308"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1.70</w:t>
            </w:r>
          </w:p>
        </w:tc>
        <w:tc>
          <w:tcPr>
            <w:tcW w:w="2268" w:type="dxa"/>
          </w:tcPr>
          <w:p w14:paraId="0043A38E"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65</w:t>
            </w:r>
          </w:p>
        </w:tc>
      </w:tr>
      <w:tr w:rsidR="00B83DCC" w:rsidRPr="00B83DCC" w14:paraId="79EB6183" w14:textId="77777777" w:rsidTr="007B0C38">
        <w:tc>
          <w:tcPr>
            <w:tcW w:w="1271" w:type="dxa"/>
          </w:tcPr>
          <w:p w14:paraId="413E36F4"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2016</w:t>
            </w:r>
          </w:p>
        </w:tc>
        <w:tc>
          <w:tcPr>
            <w:tcW w:w="2126" w:type="dxa"/>
          </w:tcPr>
          <w:p w14:paraId="0ACF0FFA"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1.90</w:t>
            </w:r>
          </w:p>
        </w:tc>
        <w:tc>
          <w:tcPr>
            <w:tcW w:w="2268" w:type="dxa"/>
          </w:tcPr>
          <w:p w14:paraId="44A49B6C"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64</w:t>
            </w:r>
          </w:p>
        </w:tc>
      </w:tr>
      <w:tr w:rsidR="00B83DCC" w:rsidRPr="00B83DCC" w14:paraId="70F0DBB3" w14:textId="77777777" w:rsidTr="007B0C38">
        <w:tc>
          <w:tcPr>
            <w:tcW w:w="1271" w:type="dxa"/>
          </w:tcPr>
          <w:p w14:paraId="5608D247"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2017</w:t>
            </w:r>
          </w:p>
        </w:tc>
        <w:tc>
          <w:tcPr>
            <w:tcW w:w="2126" w:type="dxa"/>
          </w:tcPr>
          <w:p w14:paraId="2B77D904"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2.13</w:t>
            </w:r>
          </w:p>
        </w:tc>
        <w:tc>
          <w:tcPr>
            <w:tcW w:w="2268" w:type="dxa"/>
          </w:tcPr>
          <w:p w14:paraId="2FCD4585"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60</w:t>
            </w:r>
          </w:p>
        </w:tc>
      </w:tr>
      <w:tr w:rsidR="00B83DCC" w:rsidRPr="00B83DCC" w14:paraId="16B14AE7" w14:textId="77777777" w:rsidTr="007B0C38">
        <w:tc>
          <w:tcPr>
            <w:tcW w:w="1271" w:type="dxa"/>
          </w:tcPr>
          <w:p w14:paraId="632960CE"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2018</w:t>
            </w:r>
          </w:p>
        </w:tc>
        <w:tc>
          <w:tcPr>
            <w:tcW w:w="2126" w:type="dxa"/>
          </w:tcPr>
          <w:p w14:paraId="4573A590"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2.45</w:t>
            </w:r>
          </w:p>
        </w:tc>
        <w:tc>
          <w:tcPr>
            <w:tcW w:w="2268" w:type="dxa"/>
          </w:tcPr>
          <w:p w14:paraId="00A36048"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61</w:t>
            </w:r>
          </w:p>
        </w:tc>
      </w:tr>
      <w:tr w:rsidR="00B83DCC" w:rsidRPr="00B83DCC" w14:paraId="5F3419F6" w14:textId="77777777" w:rsidTr="007B0C38">
        <w:tc>
          <w:tcPr>
            <w:tcW w:w="1271" w:type="dxa"/>
          </w:tcPr>
          <w:p w14:paraId="2A9341DC"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2019</w:t>
            </w:r>
          </w:p>
        </w:tc>
        <w:tc>
          <w:tcPr>
            <w:tcW w:w="2126" w:type="dxa"/>
          </w:tcPr>
          <w:p w14:paraId="6E524DE7"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3.03</w:t>
            </w:r>
          </w:p>
        </w:tc>
        <w:tc>
          <w:tcPr>
            <w:tcW w:w="2268" w:type="dxa"/>
          </w:tcPr>
          <w:p w14:paraId="66838938"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51</w:t>
            </w:r>
          </w:p>
        </w:tc>
      </w:tr>
      <w:tr w:rsidR="00B83DCC" w:rsidRPr="00B83DCC" w14:paraId="0B75711E" w14:textId="77777777" w:rsidTr="007B0C38">
        <w:tc>
          <w:tcPr>
            <w:tcW w:w="1271" w:type="dxa"/>
          </w:tcPr>
          <w:p w14:paraId="6CD4CC6E"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2020</w:t>
            </w:r>
          </w:p>
        </w:tc>
        <w:tc>
          <w:tcPr>
            <w:tcW w:w="2126" w:type="dxa"/>
          </w:tcPr>
          <w:p w14:paraId="3AB37E8A"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3.40</w:t>
            </w:r>
          </w:p>
        </w:tc>
        <w:tc>
          <w:tcPr>
            <w:tcW w:w="2268" w:type="dxa"/>
          </w:tcPr>
          <w:p w14:paraId="130A413D"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48</w:t>
            </w:r>
          </w:p>
        </w:tc>
      </w:tr>
      <w:tr w:rsidR="00B83DCC" w:rsidRPr="00B83DCC" w14:paraId="337E926F" w14:textId="77777777" w:rsidTr="007B0C38">
        <w:tc>
          <w:tcPr>
            <w:tcW w:w="1271" w:type="dxa"/>
          </w:tcPr>
          <w:p w14:paraId="338148F7"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2021</w:t>
            </w:r>
          </w:p>
        </w:tc>
        <w:tc>
          <w:tcPr>
            <w:tcW w:w="2126" w:type="dxa"/>
          </w:tcPr>
          <w:p w14:paraId="01D906FF"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4.00</w:t>
            </w:r>
          </w:p>
        </w:tc>
        <w:tc>
          <w:tcPr>
            <w:tcW w:w="2268" w:type="dxa"/>
          </w:tcPr>
          <w:p w14:paraId="7DEE2140"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48</w:t>
            </w:r>
          </w:p>
        </w:tc>
      </w:tr>
      <w:tr w:rsidR="00B83DCC" w:rsidRPr="00B83DCC" w14:paraId="05BFF4E5" w14:textId="77777777" w:rsidTr="007B0C38">
        <w:tc>
          <w:tcPr>
            <w:tcW w:w="1271" w:type="dxa"/>
          </w:tcPr>
          <w:p w14:paraId="19C47263"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2022</w:t>
            </w:r>
          </w:p>
        </w:tc>
        <w:tc>
          <w:tcPr>
            <w:tcW w:w="2126" w:type="dxa"/>
          </w:tcPr>
          <w:p w14:paraId="2064ED13"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7.00</w:t>
            </w:r>
          </w:p>
        </w:tc>
        <w:tc>
          <w:tcPr>
            <w:tcW w:w="2268" w:type="dxa"/>
          </w:tcPr>
          <w:p w14:paraId="5AE7B2B7"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45</w:t>
            </w:r>
          </w:p>
        </w:tc>
      </w:tr>
      <w:tr w:rsidR="00B83DCC" w:rsidRPr="00B83DCC" w14:paraId="034BD128" w14:textId="77777777" w:rsidTr="007B0C38">
        <w:tc>
          <w:tcPr>
            <w:tcW w:w="1271" w:type="dxa"/>
          </w:tcPr>
          <w:p w14:paraId="3022A393"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2023</w:t>
            </w:r>
          </w:p>
        </w:tc>
        <w:tc>
          <w:tcPr>
            <w:tcW w:w="2126" w:type="dxa"/>
          </w:tcPr>
          <w:p w14:paraId="3BEA0296"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11.30</w:t>
            </w:r>
          </w:p>
        </w:tc>
        <w:tc>
          <w:tcPr>
            <w:tcW w:w="2268" w:type="dxa"/>
          </w:tcPr>
          <w:p w14:paraId="1B721993"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58</w:t>
            </w:r>
          </w:p>
        </w:tc>
      </w:tr>
      <w:tr w:rsidR="00B83DCC" w:rsidRPr="00B83DCC" w14:paraId="4A9D51F5" w14:textId="77777777" w:rsidTr="007B0C38">
        <w:tc>
          <w:tcPr>
            <w:tcW w:w="1271" w:type="dxa"/>
          </w:tcPr>
          <w:p w14:paraId="0EA39A37"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2024</w:t>
            </w:r>
          </w:p>
        </w:tc>
        <w:tc>
          <w:tcPr>
            <w:tcW w:w="2126" w:type="dxa"/>
          </w:tcPr>
          <w:p w14:paraId="355FE9AE"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19.00</w:t>
            </w:r>
          </w:p>
        </w:tc>
        <w:tc>
          <w:tcPr>
            <w:tcW w:w="2268" w:type="dxa"/>
          </w:tcPr>
          <w:p w14:paraId="3B947D72" w14:textId="77777777" w:rsidR="00B83DCC" w:rsidRPr="00B83DCC" w:rsidRDefault="00B83DCC" w:rsidP="00B83DCC">
            <w:pPr>
              <w:widowControl/>
              <w:autoSpaceDE/>
              <w:autoSpaceDN/>
              <w:jc w:val="center"/>
              <w:rPr>
                <w:rFonts w:ascii="Calibri" w:eastAsiaTheme="minorHAnsi" w:hAnsi="Calibri" w:cs="Calibri"/>
                <w:b/>
                <w:bCs/>
                <w:kern w:val="2"/>
                <w:sz w:val="24"/>
                <w:szCs w:val="24"/>
                <w14:ligatures w14:val="standardContextual"/>
              </w:rPr>
            </w:pPr>
            <w:r w:rsidRPr="00B83DCC">
              <w:rPr>
                <w:rFonts w:ascii="Calibri" w:eastAsiaTheme="minorHAnsi" w:hAnsi="Calibri" w:cs="Calibri"/>
                <w:b/>
                <w:bCs/>
                <w:kern w:val="2"/>
                <w:sz w:val="24"/>
                <w:szCs w:val="24"/>
                <w14:ligatures w14:val="standardContextual"/>
              </w:rPr>
              <w:t>59</w:t>
            </w:r>
          </w:p>
        </w:tc>
      </w:tr>
    </w:tbl>
    <w:p w14:paraId="105E1227" w14:textId="77777777" w:rsidR="00965ACA" w:rsidRDefault="00965ACA" w:rsidP="009C0BFC">
      <w:pPr>
        <w:pStyle w:val="AralkYok"/>
        <w:rPr>
          <w:rFonts w:ascii="Calibri" w:hAnsi="Calibri" w:cs="Calibri"/>
          <w:b/>
          <w:bCs/>
          <w:sz w:val="24"/>
          <w:szCs w:val="24"/>
        </w:rPr>
      </w:pPr>
    </w:p>
    <w:p w14:paraId="03EB1619" w14:textId="77777777" w:rsidR="00965ACA" w:rsidRDefault="00965ACA" w:rsidP="009C0BFC">
      <w:pPr>
        <w:pStyle w:val="AralkYok"/>
        <w:rPr>
          <w:rFonts w:ascii="Calibri" w:hAnsi="Calibri" w:cs="Calibri"/>
          <w:b/>
          <w:bCs/>
          <w:sz w:val="24"/>
          <w:szCs w:val="24"/>
        </w:rPr>
      </w:pPr>
    </w:p>
    <w:p w14:paraId="6CBB6BD6" w14:textId="77777777" w:rsidR="00502524" w:rsidRDefault="00CB15D9" w:rsidP="00502524">
      <w:pPr>
        <w:pStyle w:val="AralkYok"/>
        <w:jc w:val="both"/>
        <w:rPr>
          <w:rFonts w:ascii="Calibri" w:hAnsi="Calibri" w:cs="Calibri"/>
          <w:b/>
          <w:sz w:val="24"/>
          <w:szCs w:val="24"/>
        </w:rPr>
      </w:pPr>
      <w:r>
        <w:rPr>
          <w:rFonts w:ascii="Calibri" w:hAnsi="Calibri" w:cs="Calibri"/>
          <w:b/>
          <w:sz w:val="24"/>
          <w:szCs w:val="24"/>
        </w:rPr>
        <w:t>TÜRKİYE ÇAY TÜKETİMİ</w:t>
      </w:r>
    </w:p>
    <w:p w14:paraId="6D24D7C4" w14:textId="77777777" w:rsidR="00502524" w:rsidRPr="00A32C67" w:rsidRDefault="00502524" w:rsidP="00502524">
      <w:pPr>
        <w:pStyle w:val="AralkYok"/>
        <w:jc w:val="both"/>
        <w:rPr>
          <w:rFonts w:ascii="Calibri" w:hAnsi="Calibri" w:cs="Calibri"/>
          <w:b/>
          <w:sz w:val="24"/>
          <w:szCs w:val="24"/>
        </w:rPr>
      </w:pPr>
    </w:p>
    <w:p w14:paraId="3976711D" w14:textId="77777777" w:rsidR="00502524" w:rsidRDefault="00502524" w:rsidP="00502524">
      <w:pPr>
        <w:pStyle w:val="AralkYok"/>
        <w:jc w:val="both"/>
        <w:rPr>
          <w:rFonts w:ascii="Calibri" w:hAnsi="Calibri" w:cs="Calibri"/>
          <w:sz w:val="24"/>
          <w:szCs w:val="24"/>
        </w:rPr>
      </w:pPr>
      <w:r w:rsidRPr="00A32C67">
        <w:rPr>
          <w:rFonts w:ascii="Calibri" w:hAnsi="Calibri" w:cs="Calibri"/>
          <w:sz w:val="24"/>
          <w:szCs w:val="24"/>
        </w:rPr>
        <w:t xml:space="preserve">Türkiye’de üretilen çayın büyük çoğunluğu, ülke içinde tüketilmekte olan ve az bir miktarı ihraç edilen siyah çaydır. </w:t>
      </w:r>
    </w:p>
    <w:p w14:paraId="0FDE4991" w14:textId="77777777" w:rsidR="00502524" w:rsidRPr="00A32C67" w:rsidRDefault="00502524" w:rsidP="00502524">
      <w:pPr>
        <w:pStyle w:val="AralkYok"/>
        <w:jc w:val="both"/>
        <w:rPr>
          <w:rFonts w:ascii="Calibri" w:hAnsi="Calibri" w:cs="Calibri"/>
          <w:sz w:val="24"/>
          <w:szCs w:val="24"/>
        </w:rPr>
      </w:pPr>
    </w:p>
    <w:p w14:paraId="5DB905F5" w14:textId="77777777" w:rsidR="001764BC" w:rsidRDefault="00502524" w:rsidP="00502524">
      <w:pPr>
        <w:pStyle w:val="AralkYok"/>
        <w:jc w:val="both"/>
        <w:rPr>
          <w:rFonts w:ascii="Calibri" w:hAnsi="Calibri" w:cs="Calibri"/>
          <w:sz w:val="24"/>
          <w:szCs w:val="24"/>
        </w:rPr>
      </w:pPr>
      <w:r w:rsidRPr="00A32C67">
        <w:rPr>
          <w:rFonts w:ascii="Calibri" w:hAnsi="Calibri" w:cs="Calibri"/>
          <w:sz w:val="24"/>
          <w:szCs w:val="24"/>
        </w:rPr>
        <w:t xml:space="preserve">Türkiye’de üretilen çayın %98-99’u siyah çay ve %1-2’si yeşil çaydır. Türkiye’de yeşil çay üretimi, siyah çaya kısayla oldukça düşük düzeydedir. </w:t>
      </w:r>
    </w:p>
    <w:p w14:paraId="1E267062" w14:textId="77777777" w:rsidR="001764BC" w:rsidRDefault="001764BC" w:rsidP="00502524">
      <w:pPr>
        <w:pStyle w:val="AralkYok"/>
        <w:jc w:val="both"/>
        <w:rPr>
          <w:rFonts w:ascii="Calibri" w:hAnsi="Calibri" w:cs="Calibri"/>
          <w:sz w:val="24"/>
          <w:szCs w:val="24"/>
        </w:rPr>
      </w:pPr>
    </w:p>
    <w:p w14:paraId="43B2140D" w14:textId="77777777" w:rsidR="00502524" w:rsidRDefault="00502524" w:rsidP="00502524">
      <w:pPr>
        <w:pStyle w:val="AralkYok"/>
        <w:jc w:val="both"/>
        <w:rPr>
          <w:rFonts w:ascii="Calibri" w:hAnsi="Calibri" w:cs="Calibri"/>
          <w:sz w:val="24"/>
          <w:szCs w:val="24"/>
        </w:rPr>
      </w:pPr>
      <w:r w:rsidRPr="00A32C67">
        <w:rPr>
          <w:rFonts w:ascii="Calibri" w:hAnsi="Calibri" w:cs="Calibri"/>
          <w:sz w:val="24"/>
          <w:szCs w:val="24"/>
        </w:rPr>
        <w:t xml:space="preserve">Tüketiciler arasında yeşil çaya olan ilgi günümüzde artmış olsa da toplam çay üretiminin küçük bir kısmını oluşturmaktadır. </w:t>
      </w:r>
    </w:p>
    <w:p w14:paraId="21B81642" w14:textId="77777777" w:rsidR="002F408D" w:rsidRDefault="002F408D" w:rsidP="00502524">
      <w:pPr>
        <w:pStyle w:val="AralkYok"/>
        <w:jc w:val="both"/>
        <w:rPr>
          <w:rFonts w:ascii="Calibri" w:hAnsi="Calibri" w:cs="Calibri"/>
          <w:sz w:val="24"/>
          <w:szCs w:val="24"/>
        </w:rPr>
      </w:pPr>
    </w:p>
    <w:p w14:paraId="2E3AAC28" w14:textId="77777777" w:rsidR="002F408D" w:rsidRDefault="002F408D" w:rsidP="00502524">
      <w:pPr>
        <w:pStyle w:val="AralkYok"/>
        <w:jc w:val="both"/>
        <w:rPr>
          <w:rFonts w:ascii="Calibri" w:hAnsi="Calibri" w:cs="Calibri"/>
          <w:sz w:val="24"/>
          <w:szCs w:val="24"/>
        </w:rPr>
      </w:pPr>
      <w:r>
        <w:rPr>
          <w:noProof/>
        </w:rPr>
        <w:drawing>
          <wp:inline distT="0" distB="0" distL="0" distR="0" wp14:anchorId="4C745150" wp14:editId="25605463">
            <wp:extent cx="2919413" cy="1946275"/>
            <wp:effectExtent l="0" t="0" r="0" b="0"/>
            <wp:docPr id="118021738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0383" cy="1946922"/>
                    </a:xfrm>
                    <a:prstGeom prst="rect">
                      <a:avLst/>
                    </a:prstGeom>
                    <a:noFill/>
                    <a:ln>
                      <a:noFill/>
                    </a:ln>
                  </pic:spPr>
                </pic:pic>
              </a:graphicData>
            </a:graphic>
          </wp:inline>
        </w:drawing>
      </w:r>
      <w:r>
        <w:rPr>
          <w:rFonts w:ascii="Calibri" w:hAnsi="Calibri" w:cs="Calibri"/>
          <w:sz w:val="24"/>
          <w:szCs w:val="24"/>
        </w:rPr>
        <w:t xml:space="preserve"> </w:t>
      </w:r>
      <w:r>
        <w:rPr>
          <w:noProof/>
        </w:rPr>
        <w:t xml:space="preserve">   </w:t>
      </w:r>
      <w:r>
        <w:rPr>
          <w:noProof/>
        </w:rPr>
        <w:drawing>
          <wp:inline distT="0" distB="0" distL="0" distR="0" wp14:anchorId="7B922A23" wp14:editId="31676831">
            <wp:extent cx="2647950" cy="1966990"/>
            <wp:effectExtent l="0" t="0" r="0" b="0"/>
            <wp:docPr id="16172295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208" cy="1970896"/>
                    </a:xfrm>
                    <a:prstGeom prst="rect">
                      <a:avLst/>
                    </a:prstGeom>
                    <a:noFill/>
                    <a:ln>
                      <a:noFill/>
                    </a:ln>
                  </pic:spPr>
                </pic:pic>
              </a:graphicData>
            </a:graphic>
          </wp:inline>
        </w:drawing>
      </w:r>
    </w:p>
    <w:p w14:paraId="1BEB4DA1" w14:textId="77777777" w:rsidR="002F408D" w:rsidRDefault="002F408D" w:rsidP="00502524">
      <w:pPr>
        <w:pStyle w:val="AralkYok"/>
        <w:jc w:val="both"/>
        <w:rPr>
          <w:rFonts w:ascii="Calibri" w:hAnsi="Calibri" w:cs="Calibri"/>
          <w:sz w:val="24"/>
          <w:szCs w:val="24"/>
        </w:rPr>
      </w:pPr>
    </w:p>
    <w:p w14:paraId="2D0DDDD3" w14:textId="77777777" w:rsidR="002F1775" w:rsidRDefault="002F1775" w:rsidP="00502524">
      <w:pPr>
        <w:pStyle w:val="AralkYok"/>
        <w:jc w:val="both"/>
        <w:rPr>
          <w:rFonts w:ascii="Calibri" w:hAnsi="Calibri" w:cs="Calibri"/>
          <w:sz w:val="24"/>
          <w:szCs w:val="24"/>
        </w:rPr>
      </w:pPr>
    </w:p>
    <w:p w14:paraId="0803B44F" w14:textId="77777777" w:rsidR="002F1775" w:rsidRPr="002F1775" w:rsidRDefault="006F6E93" w:rsidP="002F1775">
      <w:pPr>
        <w:jc w:val="both"/>
        <w:rPr>
          <w:rFonts w:ascii="Calibri" w:hAnsi="Calibri" w:cs="Calibri"/>
          <w:b/>
          <w:sz w:val="24"/>
          <w:szCs w:val="24"/>
        </w:rPr>
      </w:pPr>
      <w:r>
        <w:rPr>
          <w:rFonts w:ascii="Calibri" w:hAnsi="Calibri" w:cs="Calibri"/>
          <w:b/>
          <w:sz w:val="24"/>
          <w:szCs w:val="24"/>
        </w:rPr>
        <w:t>KURU ÇAY ÜRETİM VE SATIŞ DENETİMİ</w:t>
      </w:r>
    </w:p>
    <w:p w14:paraId="1128E736" w14:textId="77777777" w:rsidR="002F1775" w:rsidRPr="002F1775" w:rsidRDefault="002F1775" w:rsidP="002F1775">
      <w:pPr>
        <w:jc w:val="both"/>
        <w:rPr>
          <w:rFonts w:ascii="Calibri" w:hAnsi="Calibri" w:cs="Calibri"/>
          <w:b/>
          <w:sz w:val="24"/>
          <w:szCs w:val="24"/>
        </w:rPr>
      </w:pPr>
    </w:p>
    <w:p w14:paraId="693AB20B" w14:textId="77777777" w:rsidR="002F1775" w:rsidRPr="002F1775" w:rsidRDefault="002F1775" w:rsidP="002F1775">
      <w:pPr>
        <w:jc w:val="both"/>
        <w:rPr>
          <w:rFonts w:ascii="Calibri" w:hAnsi="Calibri" w:cs="Calibri"/>
          <w:sz w:val="24"/>
          <w:szCs w:val="24"/>
        </w:rPr>
      </w:pPr>
      <w:r w:rsidRPr="002F1775">
        <w:rPr>
          <w:rFonts w:ascii="Calibri" w:hAnsi="Calibri" w:cs="Calibri"/>
          <w:sz w:val="24"/>
          <w:szCs w:val="24"/>
        </w:rPr>
        <w:t xml:space="preserve">Piyasaya çıkan çayların bir bölümü Türk Gıda Kodeksine uygun değildir. Denetim göreviyle yükümlü Tarım </w:t>
      </w:r>
      <w:r w:rsidR="006F6E93">
        <w:rPr>
          <w:rFonts w:ascii="Calibri" w:hAnsi="Calibri" w:cs="Calibri"/>
          <w:sz w:val="24"/>
          <w:szCs w:val="24"/>
        </w:rPr>
        <w:t xml:space="preserve">ve Orman </w:t>
      </w:r>
      <w:r w:rsidRPr="002F1775">
        <w:rPr>
          <w:rFonts w:ascii="Calibri" w:hAnsi="Calibri" w:cs="Calibri"/>
          <w:sz w:val="24"/>
          <w:szCs w:val="24"/>
        </w:rPr>
        <w:t>Bakanlığı Koruma Kontrol Genel Müdürlüğü bu konudaki görevini etkin bir</w:t>
      </w:r>
      <w:r w:rsidR="006F6E93">
        <w:rPr>
          <w:rFonts w:ascii="Calibri" w:hAnsi="Calibri" w:cs="Calibri"/>
          <w:sz w:val="24"/>
          <w:szCs w:val="24"/>
        </w:rPr>
        <w:t xml:space="preserve"> şekilde yerine getirmesi gerekiyor.</w:t>
      </w:r>
      <w:r w:rsidRPr="002F1775">
        <w:rPr>
          <w:rFonts w:ascii="Calibri" w:hAnsi="Calibri" w:cs="Calibri"/>
          <w:sz w:val="24"/>
          <w:szCs w:val="24"/>
        </w:rPr>
        <w:t xml:space="preserve"> Şöyle ki, standartlara</w:t>
      </w:r>
      <w:r w:rsidR="006F6E93">
        <w:rPr>
          <w:rFonts w:ascii="Calibri" w:hAnsi="Calibri" w:cs="Calibri"/>
          <w:sz w:val="24"/>
          <w:szCs w:val="24"/>
        </w:rPr>
        <w:t xml:space="preserve"> uygun üretim yapmayan firmalar</w:t>
      </w:r>
      <w:r w:rsidRPr="002F1775">
        <w:rPr>
          <w:rFonts w:ascii="Calibri" w:hAnsi="Calibri" w:cs="Calibri"/>
          <w:sz w:val="24"/>
          <w:szCs w:val="24"/>
        </w:rPr>
        <w:t xml:space="preserve"> yasalara uygun öl</w:t>
      </w:r>
      <w:r w:rsidR="006F6E93">
        <w:rPr>
          <w:rFonts w:ascii="Calibri" w:hAnsi="Calibri" w:cs="Calibri"/>
          <w:sz w:val="24"/>
          <w:szCs w:val="24"/>
        </w:rPr>
        <w:t xml:space="preserve">çülerde denetime tabii tutmayarak hem halk sağlığı açısından tehlike </w:t>
      </w:r>
      <w:r w:rsidR="006F6E93">
        <w:rPr>
          <w:rFonts w:ascii="Calibri" w:hAnsi="Calibri" w:cs="Calibri"/>
          <w:sz w:val="24"/>
          <w:szCs w:val="24"/>
        </w:rPr>
        <w:lastRenderedPageBreak/>
        <w:t>yaratıyorlar, hem de piyasada haksız rekabete sebep oluyorlar.</w:t>
      </w:r>
    </w:p>
    <w:p w14:paraId="0BCD4F61" w14:textId="77777777" w:rsidR="002F1775" w:rsidRPr="002F1775" w:rsidRDefault="002F1775" w:rsidP="002F1775">
      <w:pPr>
        <w:jc w:val="both"/>
        <w:rPr>
          <w:rFonts w:ascii="Calibri" w:hAnsi="Calibri" w:cs="Calibri"/>
          <w:sz w:val="24"/>
          <w:szCs w:val="24"/>
        </w:rPr>
      </w:pPr>
    </w:p>
    <w:p w14:paraId="5E6AE79F" w14:textId="77777777" w:rsidR="002F1775" w:rsidRPr="002F1775" w:rsidRDefault="002F1775" w:rsidP="002F1775">
      <w:pPr>
        <w:jc w:val="both"/>
        <w:rPr>
          <w:rFonts w:ascii="Calibri" w:hAnsi="Calibri" w:cs="Calibri"/>
          <w:sz w:val="24"/>
          <w:szCs w:val="24"/>
        </w:rPr>
      </w:pPr>
      <w:r w:rsidRPr="002F1775">
        <w:rPr>
          <w:rFonts w:ascii="Calibri" w:hAnsi="Calibri" w:cs="Calibri"/>
          <w:sz w:val="24"/>
          <w:szCs w:val="24"/>
        </w:rPr>
        <w:t xml:space="preserve">Sektörde </w:t>
      </w:r>
      <w:r w:rsidRPr="002F1775">
        <w:rPr>
          <w:rFonts w:ascii="Calibri" w:hAnsi="Calibri" w:cs="Calibri"/>
          <w:b/>
          <w:sz w:val="24"/>
          <w:szCs w:val="24"/>
        </w:rPr>
        <w:t>“Üretim İzin Belgesi”</w:t>
      </w:r>
      <w:r w:rsidRPr="002F1775">
        <w:rPr>
          <w:rFonts w:ascii="Calibri" w:hAnsi="Calibri" w:cs="Calibri"/>
          <w:sz w:val="24"/>
          <w:szCs w:val="24"/>
        </w:rPr>
        <w:t xml:space="preserve"> almadan, gelişigüzel şartlarda hijyenik olmayan ortamlarda yaş çay yaprağın</w:t>
      </w:r>
      <w:r w:rsidR="006F6E93">
        <w:rPr>
          <w:rFonts w:ascii="Calibri" w:hAnsi="Calibri" w:cs="Calibri"/>
          <w:sz w:val="24"/>
          <w:szCs w:val="24"/>
        </w:rPr>
        <w:t>dan kuru çay üreten firmalar büyük sorun yaratmaktadır.</w:t>
      </w:r>
    </w:p>
    <w:p w14:paraId="46449F1F" w14:textId="77777777" w:rsidR="002F1775" w:rsidRPr="002F1775" w:rsidRDefault="002F1775" w:rsidP="002F1775">
      <w:pPr>
        <w:ind w:firstLine="372"/>
        <w:jc w:val="both"/>
        <w:rPr>
          <w:rFonts w:ascii="Calibri" w:hAnsi="Calibri" w:cs="Calibri"/>
          <w:sz w:val="24"/>
          <w:szCs w:val="24"/>
        </w:rPr>
      </w:pPr>
    </w:p>
    <w:p w14:paraId="5199325D" w14:textId="77777777" w:rsidR="002F1775" w:rsidRPr="002F1775" w:rsidRDefault="002F1775" w:rsidP="002F1775">
      <w:pPr>
        <w:jc w:val="both"/>
        <w:rPr>
          <w:rFonts w:ascii="Calibri" w:hAnsi="Calibri" w:cs="Calibri"/>
          <w:sz w:val="24"/>
          <w:szCs w:val="24"/>
        </w:rPr>
      </w:pPr>
      <w:r w:rsidRPr="002F1775">
        <w:rPr>
          <w:rFonts w:ascii="Calibri" w:hAnsi="Calibri" w:cs="Calibri"/>
          <w:sz w:val="24"/>
          <w:szCs w:val="24"/>
        </w:rPr>
        <w:t>Devlet, ekonomide uygulamaları kontrol etme noktasında kaldığını bilmeli ve sürekli bir denetime tabii tutarak, bir gıda maddesi olan kuru çayın üretimind</w:t>
      </w:r>
      <w:r w:rsidR="006F6E93">
        <w:rPr>
          <w:rFonts w:ascii="Calibri" w:hAnsi="Calibri" w:cs="Calibri"/>
          <w:sz w:val="24"/>
          <w:szCs w:val="24"/>
        </w:rPr>
        <w:t>eki sağlık şartlarını denetlemeyi</w:t>
      </w:r>
      <w:r w:rsidRPr="002F1775">
        <w:rPr>
          <w:rFonts w:ascii="Calibri" w:hAnsi="Calibri" w:cs="Calibri"/>
          <w:sz w:val="24"/>
          <w:szCs w:val="24"/>
        </w:rPr>
        <w:t xml:space="preserve"> hiçbir zaman ihmal etmemelidir.</w:t>
      </w:r>
    </w:p>
    <w:p w14:paraId="7D2E0C46" w14:textId="77777777" w:rsidR="002F1775" w:rsidRPr="002F1775" w:rsidRDefault="002F1775" w:rsidP="002F1775">
      <w:pPr>
        <w:ind w:firstLine="372"/>
        <w:jc w:val="both"/>
        <w:rPr>
          <w:rFonts w:ascii="Calibri" w:hAnsi="Calibri" w:cs="Calibri"/>
          <w:sz w:val="24"/>
          <w:szCs w:val="24"/>
        </w:rPr>
      </w:pPr>
    </w:p>
    <w:p w14:paraId="6A99C83F" w14:textId="77777777" w:rsidR="002F1775" w:rsidRDefault="006F6E93" w:rsidP="002F1775">
      <w:pPr>
        <w:jc w:val="both"/>
        <w:rPr>
          <w:rFonts w:ascii="Calibri" w:hAnsi="Calibri" w:cs="Calibri"/>
          <w:sz w:val="24"/>
          <w:szCs w:val="24"/>
        </w:rPr>
      </w:pPr>
      <w:r>
        <w:rPr>
          <w:rFonts w:ascii="Calibri" w:hAnsi="Calibri" w:cs="Calibri"/>
          <w:sz w:val="24"/>
          <w:szCs w:val="24"/>
        </w:rPr>
        <w:t>Bunun için de</w:t>
      </w:r>
      <w:r w:rsidR="002F1775" w:rsidRPr="002F1775">
        <w:rPr>
          <w:rFonts w:ascii="Calibri" w:hAnsi="Calibri" w:cs="Calibri"/>
          <w:sz w:val="24"/>
          <w:szCs w:val="24"/>
        </w:rPr>
        <w:t xml:space="preserve"> Üretim İzin Belgesi sadece yaş çay yaprağını işleyerek kuru çay üreten sanayicilere verilmelidir. Kuru çay üretmeyip, sadece paketleme yaparak piyasaya çıkan firmalara Üretim İzin Belgesi kesinlikle verilmemelidir</w:t>
      </w:r>
      <w:r w:rsidR="002F1775" w:rsidRPr="002F1775">
        <w:rPr>
          <w:rFonts w:ascii="Calibri" w:hAnsi="Calibri" w:cs="Calibri"/>
          <w:b/>
          <w:sz w:val="24"/>
          <w:szCs w:val="24"/>
        </w:rPr>
        <w:t xml:space="preserve">. </w:t>
      </w:r>
      <w:r w:rsidR="002F1775" w:rsidRPr="002F1775">
        <w:rPr>
          <w:rFonts w:ascii="Calibri" w:hAnsi="Calibri" w:cs="Calibri"/>
          <w:sz w:val="24"/>
          <w:szCs w:val="24"/>
        </w:rPr>
        <w:t>Sadece paket</w:t>
      </w:r>
      <w:r w:rsidR="00B669A7">
        <w:rPr>
          <w:rFonts w:ascii="Calibri" w:hAnsi="Calibri" w:cs="Calibri"/>
          <w:sz w:val="24"/>
          <w:szCs w:val="24"/>
        </w:rPr>
        <w:t xml:space="preserve">leme izin belgesi verilmelidir. </w:t>
      </w:r>
      <w:r w:rsidR="002F1775" w:rsidRPr="002F1775">
        <w:rPr>
          <w:rFonts w:ascii="Calibri" w:hAnsi="Calibri" w:cs="Calibri"/>
          <w:sz w:val="24"/>
          <w:szCs w:val="24"/>
        </w:rPr>
        <w:t>Çay Sanayicisi için tam teşekküllü bir üretim yönetmeliği yeniden hazırlanmalıdır.</w:t>
      </w:r>
    </w:p>
    <w:p w14:paraId="28A40B9B" w14:textId="77777777" w:rsidR="002F408D" w:rsidRDefault="002F408D" w:rsidP="002F1775">
      <w:pPr>
        <w:jc w:val="both"/>
        <w:rPr>
          <w:rFonts w:ascii="Calibri" w:hAnsi="Calibri" w:cs="Calibri"/>
          <w:sz w:val="24"/>
          <w:szCs w:val="24"/>
        </w:rPr>
      </w:pPr>
    </w:p>
    <w:p w14:paraId="385DF04F" w14:textId="77777777" w:rsidR="002F408D" w:rsidRDefault="002F408D" w:rsidP="002F1775">
      <w:pPr>
        <w:jc w:val="both"/>
        <w:rPr>
          <w:rFonts w:ascii="Calibri" w:hAnsi="Calibri" w:cs="Calibri"/>
          <w:sz w:val="24"/>
          <w:szCs w:val="24"/>
        </w:rPr>
      </w:pPr>
    </w:p>
    <w:p w14:paraId="06D8C69E" w14:textId="77777777" w:rsidR="002F408D" w:rsidRDefault="00C76A07" w:rsidP="002F408D">
      <w:pPr>
        <w:rPr>
          <w:rFonts w:ascii="Calibri" w:hAnsi="Calibri" w:cs="Calibri"/>
          <w:sz w:val="24"/>
          <w:szCs w:val="24"/>
        </w:rPr>
      </w:pPr>
      <w:r>
        <w:rPr>
          <w:rFonts w:ascii="Calibri" w:hAnsi="Calibri" w:cs="Calibri"/>
          <w:sz w:val="24"/>
          <w:szCs w:val="24"/>
        </w:rPr>
        <w:t xml:space="preserve">    </w:t>
      </w:r>
      <w:r w:rsidR="002F408D">
        <w:rPr>
          <w:noProof/>
        </w:rPr>
        <w:drawing>
          <wp:inline distT="0" distB="0" distL="0" distR="0" wp14:anchorId="6714F3CB" wp14:editId="29D9A457">
            <wp:extent cx="2466658" cy="1644438"/>
            <wp:effectExtent l="0" t="0" r="0" b="0"/>
            <wp:docPr id="46764102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4317" cy="1649544"/>
                    </a:xfrm>
                    <a:prstGeom prst="rect">
                      <a:avLst/>
                    </a:prstGeom>
                    <a:noFill/>
                    <a:ln>
                      <a:noFill/>
                    </a:ln>
                  </pic:spPr>
                </pic:pic>
              </a:graphicData>
            </a:graphic>
          </wp:inline>
        </w:drawing>
      </w:r>
      <w:r w:rsidR="002F408D">
        <w:rPr>
          <w:rFonts w:ascii="Calibri" w:hAnsi="Calibri" w:cs="Calibri"/>
          <w:sz w:val="24"/>
          <w:szCs w:val="24"/>
        </w:rPr>
        <w:t xml:space="preserve">       </w:t>
      </w:r>
      <w:r w:rsidR="002F408D">
        <w:rPr>
          <w:noProof/>
        </w:rPr>
        <w:drawing>
          <wp:inline distT="0" distB="0" distL="0" distR="0" wp14:anchorId="1D825F2C" wp14:editId="2D89CBFD">
            <wp:extent cx="2509838" cy="1673225"/>
            <wp:effectExtent l="0" t="0" r="5080" b="3175"/>
            <wp:docPr id="106528725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1840" cy="1674560"/>
                    </a:xfrm>
                    <a:prstGeom prst="rect">
                      <a:avLst/>
                    </a:prstGeom>
                    <a:noFill/>
                    <a:ln>
                      <a:noFill/>
                    </a:ln>
                  </pic:spPr>
                </pic:pic>
              </a:graphicData>
            </a:graphic>
          </wp:inline>
        </w:drawing>
      </w:r>
      <w:r w:rsidR="002F408D">
        <w:rPr>
          <w:rFonts w:ascii="Calibri" w:hAnsi="Calibri" w:cs="Calibri"/>
          <w:sz w:val="24"/>
          <w:szCs w:val="24"/>
        </w:rPr>
        <w:t xml:space="preserve">          </w:t>
      </w:r>
    </w:p>
    <w:p w14:paraId="45484C8D" w14:textId="77777777" w:rsidR="002F408D" w:rsidRDefault="002F408D" w:rsidP="002F1775">
      <w:pPr>
        <w:jc w:val="both"/>
        <w:rPr>
          <w:rFonts w:ascii="Calibri" w:hAnsi="Calibri" w:cs="Calibri"/>
          <w:sz w:val="24"/>
          <w:szCs w:val="24"/>
        </w:rPr>
      </w:pPr>
    </w:p>
    <w:p w14:paraId="01AD9D0F" w14:textId="77777777" w:rsidR="002F408D" w:rsidRDefault="002F408D" w:rsidP="002F1775">
      <w:pPr>
        <w:jc w:val="both"/>
        <w:rPr>
          <w:rFonts w:ascii="Calibri" w:hAnsi="Calibri" w:cs="Calibri"/>
          <w:sz w:val="24"/>
          <w:szCs w:val="24"/>
        </w:rPr>
      </w:pPr>
    </w:p>
    <w:p w14:paraId="7C6F0823" w14:textId="77777777" w:rsidR="002F1775" w:rsidRPr="002F1775" w:rsidRDefault="002F1775" w:rsidP="002F1775">
      <w:pPr>
        <w:jc w:val="both"/>
        <w:rPr>
          <w:rFonts w:ascii="Calibri" w:hAnsi="Calibri" w:cs="Calibri"/>
          <w:b/>
          <w:sz w:val="24"/>
          <w:szCs w:val="24"/>
        </w:rPr>
      </w:pPr>
      <w:r w:rsidRPr="002F1775">
        <w:rPr>
          <w:rFonts w:ascii="Calibri" w:hAnsi="Calibri" w:cs="Calibri"/>
          <w:b/>
          <w:sz w:val="24"/>
          <w:szCs w:val="24"/>
        </w:rPr>
        <w:t>H</w:t>
      </w:r>
      <w:r w:rsidR="006F6E93">
        <w:rPr>
          <w:rFonts w:ascii="Calibri" w:hAnsi="Calibri" w:cs="Calibri"/>
          <w:b/>
          <w:sz w:val="24"/>
          <w:szCs w:val="24"/>
        </w:rPr>
        <w:t>ER AŞAMADA KONTROL VE KDV…</w:t>
      </w:r>
    </w:p>
    <w:p w14:paraId="4A980FB1" w14:textId="77777777" w:rsidR="002F1775" w:rsidRPr="002F1775" w:rsidRDefault="002F1775" w:rsidP="002F1775">
      <w:pPr>
        <w:jc w:val="both"/>
        <w:rPr>
          <w:rFonts w:ascii="Calibri" w:hAnsi="Calibri" w:cs="Calibri"/>
          <w:b/>
          <w:sz w:val="24"/>
          <w:szCs w:val="24"/>
        </w:rPr>
      </w:pPr>
    </w:p>
    <w:p w14:paraId="469ED623" w14:textId="77777777" w:rsidR="002F1775" w:rsidRPr="002F1775" w:rsidRDefault="002F1775" w:rsidP="002F1775">
      <w:pPr>
        <w:jc w:val="both"/>
        <w:rPr>
          <w:rFonts w:ascii="Calibri" w:hAnsi="Calibri" w:cs="Calibri"/>
          <w:sz w:val="24"/>
          <w:szCs w:val="24"/>
        </w:rPr>
      </w:pPr>
      <w:r w:rsidRPr="002F1775">
        <w:rPr>
          <w:rFonts w:ascii="Calibri" w:hAnsi="Calibri" w:cs="Calibri"/>
          <w:sz w:val="24"/>
          <w:szCs w:val="24"/>
        </w:rPr>
        <w:t>Yaş çay yaprağına verilen prim nedeniyle üreticiden sanayiciye satış aşamasında yüzde 99 oranında kayıt al</w:t>
      </w:r>
      <w:r w:rsidR="006F6E93">
        <w:rPr>
          <w:rFonts w:ascii="Calibri" w:hAnsi="Calibri" w:cs="Calibri"/>
          <w:sz w:val="24"/>
          <w:szCs w:val="24"/>
        </w:rPr>
        <w:t>tına alınan sektörde diğer aşamalarda</w:t>
      </w:r>
      <w:r w:rsidRPr="002F1775">
        <w:rPr>
          <w:rFonts w:ascii="Calibri" w:hAnsi="Calibri" w:cs="Calibri"/>
          <w:sz w:val="24"/>
          <w:szCs w:val="24"/>
        </w:rPr>
        <w:t xml:space="preserve"> ay</w:t>
      </w:r>
      <w:r w:rsidR="006F6E93">
        <w:rPr>
          <w:rFonts w:ascii="Calibri" w:hAnsi="Calibri" w:cs="Calibri"/>
          <w:sz w:val="24"/>
          <w:szCs w:val="24"/>
        </w:rPr>
        <w:t>nı olmalıdır.</w:t>
      </w:r>
    </w:p>
    <w:p w14:paraId="5689D893" w14:textId="77777777" w:rsidR="006F6E93" w:rsidRPr="002F1775" w:rsidRDefault="006F6E93" w:rsidP="002F1775">
      <w:pPr>
        <w:jc w:val="both"/>
        <w:rPr>
          <w:rFonts w:ascii="Calibri" w:hAnsi="Calibri" w:cs="Calibri"/>
          <w:sz w:val="24"/>
          <w:szCs w:val="24"/>
        </w:rPr>
      </w:pPr>
    </w:p>
    <w:p w14:paraId="014673C5" w14:textId="77777777" w:rsidR="002F1775" w:rsidRPr="002F1775" w:rsidRDefault="006F6E93" w:rsidP="002F1775">
      <w:pPr>
        <w:jc w:val="both"/>
        <w:rPr>
          <w:rFonts w:ascii="Calibri" w:hAnsi="Calibri" w:cs="Calibri"/>
          <w:sz w:val="24"/>
          <w:szCs w:val="24"/>
        </w:rPr>
      </w:pPr>
      <w:r>
        <w:rPr>
          <w:rFonts w:ascii="Calibri" w:hAnsi="Calibri" w:cs="Calibri"/>
          <w:sz w:val="24"/>
          <w:szCs w:val="24"/>
        </w:rPr>
        <w:t>Ö</w:t>
      </w:r>
      <w:r w:rsidR="002F1775" w:rsidRPr="002F1775">
        <w:rPr>
          <w:rFonts w:ascii="Calibri" w:hAnsi="Calibri" w:cs="Calibri"/>
          <w:sz w:val="24"/>
          <w:szCs w:val="24"/>
        </w:rPr>
        <w:t>zel sektör üretiminin borsada kote edilmesini de zorunlu kılan teşvik sistemi getirilmelidir. Kuru çay satışlarında faturasız satışın önüne geçilmesi için KDV oranlarının yüzde 1-2’lere düşürülmesi gerek</w:t>
      </w:r>
      <w:r>
        <w:rPr>
          <w:rFonts w:ascii="Calibri" w:hAnsi="Calibri" w:cs="Calibri"/>
          <w:sz w:val="24"/>
          <w:szCs w:val="24"/>
        </w:rPr>
        <w:t xml:space="preserve">ir. Çay bir gıda maddesidir ve </w:t>
      </w:r>
      <w:r w:rsidR="002F1775" w:rsidRPr="002F1775">
        <w:rPr>
          <w:rFonts w:ascii="Calibri" w:hAnsi="Calibri" w:cs="Calibri"/>
          <w:sz w:val="24"/>
          <w:szCs w:val="24"/>
        </w:rPr>
        <w:t>bu maddelere uygulanan KDV oranına tabi olmalıdır.</w:t>
      </w:r>
    </w:p>
    <w:p w14:paraId="06D4036B" w14:textId="77777777" w:rsidR="002F1775" w:rsidRPr="002F1775" w:rsidRDefault="002F1775" w:rsidP="002F1775">
      <w:pPr>
        <w:ind w:firstLine="708"/>
        <w:jc w:val="both"/>
        <w:rPr>
          <w:rFonts w:ascii="Calibri" w:hAnsi="Calibri" w:cs="Calibri"/>
          <w:sz w:val="24"/>
          <w:szCs w:val="24"/>
        </w:rPr>
      </w:pPr>
    </w:p>
    <w:p w14:paraId="0E93D1DA" w14:textId="77777777" w:rsidR="002F1775" w:rsidRPr="002F1775" w:rsidRDefault="002F1775" w:rsidP="002F1775">
      <w:pPr>
        <w:jc w:val="both"/>
        <w:rPr>
          <w:rFonts w:ascii="Calibri" w:hAnsi="Calibri" w:cs="Calibri"/>
          <w:sz w:val="24"/>
          <w:szCs w:val="24"/>
        </w:rPr>
      </w:pPr>
      <w:r w:rsidRPr="002F1775">
        <w:rPr>
          <w:rFonts w:ascii="Calibri" w:hAnsi="Calibri" w:cs="Calibri"/>
          <w:sz w:val="24"/>
          <w:szCs w:val="24"/>
        </w:rPr>
        <w:t>KDV’deki indirimden doğacak vergi kaybı kayıtlı çay satışının (matrahın) artması ile</w:t>
      </w:r>
      <w:r w:rsidR="006F6E93">
        <w:rPr>
          <w:rFonts w:ascii="Calibri" w:hAnsi="Calibri" w:cs="Calibri"/>
          <w:sz w:val="24"/>
          <w:szCs w:val="24"/>
        </w:rPr>
        <w:t xml:space="preserve"> KDV ve gelir vergisi ile </w:t>
      </w:r>
      <w:r w:rsidRPr="002F1775">
        <w:rPr>
          <w:rFonts w:ascii="Calibri" w:hAnsi="Calibri" w:cs="Calibri"/>
          <w:sz w:val="24"/>
          <w:szCs w:val="24"/>
        </w:rPr>
        <w:t>tazmin edilebilecektir. Çay sanayicilerinin büyük bir kısmı anonim şirkettir ve kurumlar vergisine tabidir. Satışın kayıt altına alınması ile ödenecek kurumlar vergisi artacaktır.</w:t>
      </w:r>
    </w:p>
    <w:p w14:paraId="57E65D17" w14:textId="77777777" w:rsidR="00A61087" w:rsidRPr="002F1775" w:rsidRDefault="00A61087" w:rsidP="002F1775">
      <w:pPr>
        <w:jc w:val="both"/>
        <w:rPr>
          <w:rFonts w:ascii="Calibri" w:hAnsi="Calibri" w:cs="Calibri"/>
          <w:sz w:val="24"/>
          <w:szCs w:val="24"/>
        </w:rPr>
      </w:pPr>
    </w:p>
    <w:p w14:paraId="3B8E2917" w14:textId="77777777" w:rsidR="002F1775" w:rsidRPr="002F1775" w:rsidRDefault="00060698" w:rsidP="002F1775">
      <w:pPr>
        <w:jc w:val="both"/>
        <w:rPr>
          <w:rFonts w:ascii="Calibri" w:hAnsi="Calibri" w:cs="Calibri"/>
          <w:b/>
          <w:sz w:val="24"/>
          <w:szCs w:val="24"/>
        </w:rPr>
      </w:pPr>
      <w:r>
        <w:rPr>
          <w:rFonts w:ascii="Calibri" w:hAnsi="Calibri" w:cs="Calibri"/>
          <w:b/>
          <w:sz w:val="24"/>
          <w:szCs w:val="24"/>
        </w:rPr>
        <w:t>TÜRK ÇAYI VE AB STANDARTLARI</w:t>
      </w:r>
    </w:p>
    <w:p w14:paraId="57CB1E89" w14:textId="77777777" w:rsidR="002F1775" w:rsidRPr="002F1775" w:rsidRDefault="002F1775" w:rsidP="002F1775">
      <w:pPr>
        <w:jc w:val="both"/>
        <w:rPr>
          <w:rFonts w:ascii="Calibri" w:hAnsi="Calibri" w:cs="Calibri"/>
          <w:b/>
          <w:sz w:val="24"/>
          <w:szCs w:val="24"/>
        </w:rPr>
      </w:pPr>
    </w:p>
    <w:p w14:paraId="265F5D0A" w14:textId="77777777" w:rsidR="002F1775" w:rsidRPr="002F1775" w:rsidRDefault="002F1775" w:rsidP="002F1775">
      <w:pPr>
        <w:jc w:val="both"/>
        <w:rPr>
          <w:rFonts w:ascii="Calibri" w:hAnsi="Calibri" w:cs="Calibri"/>
          <w:sz w:val="24"/>
          <w:szCs w:val="24"/>
        </w:rPr>
      </w:pPr>
      <w:r w:rsidRPr="002F1775">
        <w:rPr>
          <w:rFonts w:ascii="Calibri" w:hAnsi="Calibri" w:cs="Calibri"/>
          <w:sz w:val="24"/>
          <w:szCs w:val="24"/>
        </w:rPr>
        <w:t>AB’de tek çay üreticisi Türkiye olduğuna göre, çayla ilgili tarımsal kriterlerin belirlenmesinde Türk çayının ön plana çıkarılması gerekir. Kriterlerin tespitinde müdahil olunması, çaydaki kalite ölçüsünün ekstrattan doğallığa doğru değiştirilmeye çalışılması lazımdır.</w:t>
      </w:r>
    </w:p>
    <w:p w14:paraId="3381185C" w14:textId="77777777" w:rsidR="00B669A7" w:rsidRDefault="00B669A7" w:rsidP="009C0BFC">
      <w:pPr>
        <w:pStyle w:val="AralkYok"/>
        <w:rPr>
          <w:rFonts w:ascii="Calibri" w:hAnsi="Calibri" w:cs="Calibri"/>
          <w:b/>
          <w:bCs/>
          <w:sz w:val="24"/>
          <w:szCs w:val="24"/>
        </w:rPr>
      </w:pPr>
    </w:p>
    <w:p w14:paraId="7A903F16" w14:textId="77777777" w:rsidR="00C76A07" w:rsidRDefault="00C76A07" w:rsidP="009C0BFC">
      <w:pPr>
        <w:pStyle w:val="AralkYok"/>
        <w:rPr>
          <w:rFonts w:ascii="Calibri" w:hAnsi="Calibri" w:cs="Calibri"/>
          <w:b/>
          <w:bCs/>
          <w:sz w:val="24"/>
          <w:szCs w:val="24"/>
        </w:rPr>
      </w:pPr>
    </w:p>
    <w:p w14:paraId="0AD11BA4" w14:textId="77777777" w:rsidR="00C76A07" w:rsidRDefault="00C76A07" w:rsidP="009C0BFC">
      <w:pPr>
        <w:pStyle w:val="AralkYok"/>
        <w:rPr>
          <w:rFonts w:ascii="Calibri" w:hAnsi="Calibri" w:cs="Calibri"/>
          <w:b/>
          <w:bCs/>
          <w:sz w:val="24"/>
          <w:szCs w:val="24"/>
        </w:rPr>
      </w:pPr>
    </w:p>
    <w:p w14:paraId="131E24BE" w14:textId="77777777" w:rsidR="00C76A07" w:rsidRDefault="00C76A07" w:rsidP="009C0BFC">
      <w:pPr>
        <w:pStyle w:val="AralkYok"/>
        <w:rPr>
          <w:rFonts w:ascii="Calibri" w:hAnsi="Calibri" w:cs="Calibri"/>
          <w:b/>
          <w:bCs/>
          <w:sz w:val="24"/>
          <w:szCs w:val="24"/>
        </w:rPr>
      </w:pPr>
    </w:p>
    <w:p w14:paraId="06744F6A" w14:textId="77777777" w:rsidR="00C76A07" w:rsidRDefault="00C76A07" w:rsidP="009C0BFC">
      <w:pPr>
        <w:pStyle w:val="AralkYok"/>
        <w:rPr>
          <w:rFonts w:ascii="Calibri" w:hAnsi="Calibri" w:cs="Calibri"/>
          <w:b/>
          <w:bCs/>
          <w:sz w:val="24"/>
          <w:szCs w:val="24"/>
        </w:rPr>
      </w:pPr>
    </w:p>
    <w:p w14:paraId="37174670" w14:textId="77777777" w:rsidR="00C76A07" w:rsidRDefault="00C76A07" w:rsidP="009C0BFC">
      <w:pPr>
        <w:pStyle w:val="AralkYok"/>
        <w:rPr>
          <w:rFonts w:ascii="Calibri" w:hAnsi="Calibri" w:cs="Calibri"/>
          <w:b/>
          <w:bCs/>
          <w:sz w:val="24"/>
          <w:szCs w:val="24"/>
        </w:rPr>
      </w:pPr>
    </w:p>
    <w:p w14:paraId="12F6019E" w14:textId="77777777" w:rsidR="00C76A07" w:rsidRDefault="00C76A07" w:rsidP="009C0BFC">
      <w:pPr>
        <w:pStyle w:val="AralkYok"/>
        <w:rPr>
          <w:rFonts w:ascii="Calibri" w:hAnsi="Calibri" w:cs="Calibri"/>
          <w:b/>
          <w:bCs/>
          <w:sz w:val="24"/>
          <w:szCs w:val="24"/>
        </w:rPr>
      </w:pPr>
    </w:p>
    <w:p w14:paraId="02A8D674" w14:textId="77777777" w:rsidR="00060698" w:rsidRDefault="00D10614" w:rsidP="009C0BFC">
      <w:pPr>
        <w:pStyle w:val="AralkYok"/>
        <w:rPr>
          <w:rFonts w:ascii="Calibri" w:hAnsi="Calibri" w:cs="Calibri"/>
          <w:b/>
          <w:bCs/>
          <w:sz w:val="24"/>
          <w:szCs w:val="24"/>
        </w:rPr>
      </w:pPr>
      <w:r>
        <w:rPr>
          <w:rFonts w:ascii="Calibri" w:hAnsi="Calibri" w:cs="Calibri"/>
          <w:b/>
          <w:bCs/>
          <w:sz w:val="24"/>
          <w:szCs w:val="24"/>
        </w:rPr>
        <w:t>SÖZLEŞMELİ TARIM UYGULAMASI</w:t>
      </w:r>
    </w:p>
    <w:p w14:paraId="2237E1A1" w14:textId="77777777" w:rsidR="0052609F" w:rsidRDefault="0052609F" w:rsidP="009C0BFC">
      <w:pPr>
        <w:pStyle w:val="AralkYok"/>
        <w:rPr>
          <w:rFonts w:ascii="Calibri" w:hAnsi="Calibri" w:cs="Calibri"/>
          <w:b/>
          <w:bCs/>
          <w:sz w:val="24"/>
          <w:szCs w:val="24"/>
        </w:rPr>
      </w:pPr>
    </w:p>
    <w:p w14:paraId="54D7ADE3" w14:textId="77777777" w:rsidR="0052609F" w:rsidRDefault="0052609F" w:rsidP="0052609F">
      <w:pPr>
        <w:pStyle w:val="AralkYok"/>
        <w:rPr>
          <w:rFonts w:ascii="Calibri" w:hAnsi="Calibri" w:cs="Calibri"/>
          <w:sz w:val="24"/>
          <w:szCs w:val="24"/>
        </w:rPr>
      </w:pPr>
      <w:r w:rsidRPr="0052609F">
        <w:rPr>
          <w:rFonts w:ascii="Calibri" w:hAnsi="Calibri" w:cs="Calibri"/>
          <w:sz w:val="24"/>
          <w:szCs w:val="24"/>
        </w:rPr>
        <w:t>Çay Sektöründe Sözleşmeli Tarım Sistemi, çay üreticisi ile çay sanayicisi arasında hammaddenin teminine dayanan alım-satım sözleşmesidir.</w:t>
      </w:r>
    </w:p>
    <w:p w14:paraId="7136CA7C" w14:textId="77777777" w:rsidR="002F408D" w:rsidRPr="0052609F" w:rsidRDefault="002F408D" w:rsidP="0052609F">
      <w:pPr>
        <w:pStyle w:val="AralkYok"/>
        <w:rPr>
          <w:rFonts w:ascii="Calibri" w:eastAsia="Times New Roman" w:hAnsi="Calibri" w:cs="Calibri"/>
          <w:sz w:val="24"/>
          <w:szCs w:val="24"/>
        </w:rPr>
      </w:pPr>
    </w:p>
    <w:p w14:paraId="5E02DBE6" w14:textId="77777777" w:rsidR="0052609F" w:rsidRPr="0052609F" w:rsidRDefault="0052609F" w:rsidP="0052609F">
      <w:pPr>
        <w:pStyle w:val="AralkYok"/>
        <w:rPr>
          <w:rFonts w:ascii="Calibri" w:hAnsi="Calibri" w:cs="Calibri"/>
          <w:sz w:val="24"/>
          <w:szCs w:val="24"/>
        </w:rPr>
      </w:pPr>
      <w:r w:rsidRPr="0052609F">
        <w:rPr>
          <w:rFonts w:ascii="Calibri" w:hAnsi="Calibri" w:cs="Calibri"/>
          <w:sz w:val="24"/>
          <w:szCs w:val="24"/>
        </w:rPr>
        <w:t>Çay sanayicisi Bakanlıktan üretim lisansı alarak fabrikasında işleyeceği yaş çay miktarını onaylatacaktır. Lisansını aldığı üretim miktarı kadar yaş çayı fiyatını belirleyerek teslim tarihlerini öngörerek hangi müstahsilden satın alacağını sözleşme altına alacaktır.</w:t>
      </w:r>
    </w:p>
    <w:p w14:paraId="2EBAF347" w14:textId="77777777" w:rsidR="0052609F" w:rsidRDefault="0052609F" w:rsidP="0052609F">
      <w:pPr>
        <w:pStyle w:val="AralkYok"/>
        <w:rPr>
          <w:rFonts w:ascii="Calibri" w:hAnsi="Calibri" w:cs="Calibri"/>
          <w:sz w:val="24"/>
          <w:szCs w:val="24"/>
        </w:rPr>
      </w:pPr>
      <w:r w:rsidRPr="0052609F">
        <w:rPr>
          <w:rFonts w:ascii="Calibri" w:hAnsi="Calibri" w:cs="Calibri"/>
          <w:sz w:val="24"/>
          <w:szCs w:val="24"/>
        </w:rPr>
        <w:t>Yani çiftçi malını hangi fiyattan satacağını bilecek ve kime satacağını belirleyecektir. Ne zaman çay bahçesine inip çay toplayacağı da belli olacaktır.</w:t>
      </w:r>
    </w:p>
    <w:p w14:paraId="5513B3C6" w14:textId="77777777" w:rsidR="002F408D" w:rsidRPr="0052609F" w:rsidRDefault="002F408D" w:rsidP="0052609F">
      <w:pPr>
        <w:pStyle w:val="AralkYok"/>
        <w:rPr>
          <w:rFonts w:ascii="Calibri" w:hAnsi="Calibri" w:cs="Calibri"/>
          <w:sz w:val="24"/>
          <w:szCs w:val="24"/>
        </w:rPr>
      </w:pPr>
    </w:p>
    <w:p w14:paraId="6FE4899E" w14:textId="77777777" w:rsidR="0052609F" w:rsidRDefault="0052609F" w:rsidP="0052609F">
      <w:pPr>
        <w:pStyle w:val="AralkYok"/>
        <w:rPr>
          <w:rFonts w:ascii="Calibri" w:hAnsi="Calibri" w:cs="Calibri"/>
          <w:sz w:val="24"/>
          <w:szCs w:val="24"/>
        </w:rPr>
      </w:pPr>
      <w:r w:rsidRPr="0052609F">
        <w:rPr>
          <w:rFonts w:ascii="Calibri" w:hAnsi="Calibri" w:cs="Calibri"/>
          <w:sz w:val="24"/>
          <w:szCs w:val="24"/>
        </w:rPr>
        <w:t>Ülkemizde günlük çay işleme kapasitesi 20 bin tondur. Piyasaya bunun üzerinde çay indiği zaman fiyatlar kontrolsüz bir şekilde düşmektedir.</w:t>
      </w:r>
    </w:p>
    <w:p w14:paraId="2D8078AC" w14:textId="77777777" w:rsidR="002F408D" w:rsidRDefault="002F408D" w:rsidP="0052609F">
      <w:pPr>
        <w:pStyle w:val="AralkYok"/>
        <w:rPr>
          <w:rFonts w:ascii="Calibri" w:hAnsi="Calibri" w:cs="Calibri"/>
          <w:sz w:val="24"/>
          <w:szCs w:val="24"/>
        </w:rPr>
      </w:pPr>
    </w:p>
    <w:p w14:paraId="5C88D237" w14:textId="77777777" w:rsidR="00055978" w:rsidRDefault="00055978" w:rsidP="0052609F">
      <w:pPr>
        <w:pStyle w:val="AralkYok"/>
        <w:rPr>
          <w:rFonts w:ascii="Calibri" w:hAnsi="Calibri" w:cs="Calibri"/>
          <w:sz w:val="24"/>
          <w:szCs w:val="24"/>
        </w:rPr>
      </w:pPr>
    </w:p>
    <w:p w14:paraId="34A22525" w14:textId="77777777" w:rsidR="002F408D" w:rsidRDefault="002F408D" w:rsidP="002F408D">
      <w:pPr>
        <w:pStyle w:val="AralkYok"/>
        <w:jc w:val="center"/>
        <w:rPr>
          <w:rFonts w:ascii="Calibri" w:hAnsi="Calibri" w:cs="Calibri"/>
          <w:sz w:val="24"/>
          <w:szCs w:val="24"/>
        </w:rPr>
      </w:pPr>
      <w:r>
        <w:rPr>
          <w:noProof/>
        </w:rPr>
        <w:drawing>
          <wp:inline distT="0" distB="0" distL="0" distR="0" wp14:anchorId="1A637ACF" wp14:editId="756B1F21">
            <wp:extent cx="4303395" cy="2868930"/>
            <wp:effectExtent l="0" t="0" r="1905" b="7620"/>
            <wp:docPr id="6372221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3395" cy="2868930"/>
                    </a:xfrm>
                    <a:prstGeom prst="rect">
                      <a:avLst/>
                    </a:prstGeom>
                    <a:noFill/>
                    <a:ln>
                      <a:noFill/>
                    </a:ln>
                  </pic:spPr>
                </pic:pic>
              </a:graphicData>
            </a:graphic>
          </wp:inline>
        </w:drawing>
      </w:r>
    </w:p>
    <w:p w14:paraId="4B77BAEE" w14:textId="77777777" w:rsidR="002F408D" w:rsidRDefault="002F408D" w:rsidP="0052609F">
      <w:pPr>
        <w:pStyle w:val="AralkYok"/>
        <w:rPr>
          <w:rFonts w:ascii="Calibri" w:hAnsi="Calibri" w:cs="Calibri"/>
          <w:sz w:val="24"/>
          <w:szCs w:val="24"/>
        </w:rPr>
      </w:pPr>
    </w:p>
    <w:p w14:paraId="4B4B2908" w14:textId="77777777" w:rsidR="002F408D" w:rsidRPr="0052609F" w:rsidRDefault="002F408D" w:rsidP="0052609F">
      <w:pPr>
        <w:pStyle w:val="AralkYok"/>
        <w:rPr>
          <w:rFonts w:ascii="Calibri" w:hAnsi="Calibri" w:cs="Calibri"/>
          <w:sz w:val="24"/>
          <w:szCs w:val="24"/>
        </w:rPr>
      </w:pPr>
    </w:p>
    <w:p w14:paraId="1D71F951" w14:textId="77777777" w:rsidR="0052609F" w:rsidRDefault="0052609F" w:rsidP="0052609F">
      <w:pPr>
        <w:pStyle w:val="AralkYok"/>
        <w:rPr>
          <w:rFonts w:ascii="Calibri" w:hAnsi="Calibri" w:cs="Calibri"/>
          <w:sz w:val="24"/>
          <w:szCs w:val="24"/>
        </w:rPr>
      </w:pPr>
      <w:r w:rsidRPr="0052609F">
        <w:rPr>
          <w:rFonts w:ascii="Calibri" w:hAnsi="Calibri" w:cs="Calibri"/>
          <w:sz w:val="24"/>
          <w:szCs w:val="24"/>
        </w:rPr>
        <w:t>‘’Sözleşmeli Tarım’’ sistemi yerleştirildiğinde ise işleme kapasitesinin üzerinde arz olmayacaktır.</w:t>
      </w:r>
    </w:p>
    <w:p w14:paraId="387650FF" w14:textId="77777777" w:rsidR="002F408D" w:rsidRPr="0052609F" w:rsidRDefault="002F408D" w:rsidP="0052609F">
      <w:pPr>
        <w:pStyle w:val="AralkYok"/>
        <w:rPr>
          <w:rFonts w:ascii="Calibri" w:hAnsi="Calibri" w:cs="Calibri"/>
          <w:sz w:val="24"/>
          <w:szCs w:val="24"/>
        </w:rPr>
      </w:pPr>
    </w:p>
    <w:p w14:paraId="2E0E25CC" w14:textId="77777777" w:rsidR="0052609F" w:rsidRDefault="0052609F" w:rsidP="0052609F">
      <w:pPr>
        <w:pStyle w:val="AralkYok"/>
        <w:rPr>
          <w:rFonts w:ascii="Calibri" w:hAnsi="Calibri" w:cs="Calibri"/>
          <w:sz w:val="24"/>
          <w:szCs w:val="24"/>
        </w:rPr>
      </w:pPr>
      <w:r w:rsidRPr="0052609F">
        <w:rPr>
          <w:rFonts w:ascii="Calibri" w:hAnsi="Calibri" w:cs="Calibri"/>
          <w:sz w:val="24"/>
          <w:szCs w:val="24"/>
        </w:rPr>
        <w:t>‘’Sözleşmeli Tarım’’ hammadde kalitesini de olumlu yönde etkileyecektir. Çayın toplanması zaman ayarlı bir standarda bağlanacaktır. Hemen toplayıp satayım aceleciliği ortadan kalkacaktır.</w:t>
      </w:r>
    </w:p>
    <w:p w14:paraId="6FCCD0CF" w14:textId="77777777" w:rsidR="002F408D" w:rsidRPr="0052609F" w:rsidRDefault="002F408D" w:rsidP="0052609F">
      <w:pPr>
        <w:pStyle w:val="AralkYok"/>
        <w:rPr>
          <w:rFonts w:ascii="Calibri" w:hAnsi="Calibri" w:cs="Calibri"/>
          <w:sz w:val="24"/>
          <w:szCs w:val="24"/>
        </w:rPr>
      </w:pPr>
    </w:p>
    <w:p w14:paraId="1F737CE7" w14:textId="77777777" w:rsidR="0052609F" w:rsidRDefault="0052609F" w:rsidP="0052609F">
      <w:pPr>
        <w:pStyle w:val="AralkYok"/>
        <w:rPr>
          <w:rFonts w:ascii="Calibri" w:hAnsi="Calibri" w:cs="Calibri"/>
          <w:sz w:val="24"/>
          <w:szCs w:val="24"/>
        </w:rPr>
      </w:pPr>
      <w:r w:rsidRPr="0052609F">
        <w:rPr>
          <w:rFonts w:ascii="Calibri" w:hAnsi="Calibri" w:cs="Calibri"/>
          <w:sz w:val="24"/>
          <w:szCs w:val="24"/>
        </w:rPr>
        <w:t>Türk çay sanayicisinin kaliteli mal üretme iştahı çok yüksektir. Hammadde kalitesini artırmak imkânı verecek olan ‘’Sözleşmeli Tarım’’ sistemi sayesinde üretilen mamul malın kalitesi de artacaktır.</w:t>
      </w:r>
    </w:p>
    <w:p w14:paraId="2C8B6C62" w14:textId="77777777" w:rsidR="002F408D" w:rsidRPr="0052609F" w:rsidRDefault="002F408D" w:rsidP="0052609F">
      <w:pPr>
        <w:pStyle w:val="AralkYok"/>
        <w:rPr>
          <w:rFonts w:ascii="Calibri" w:hAnsi="Calibri" w:cs="Calibri"/>
          <w:sz w:val="24"/>
          <w:szCs w:val="24"/>
        </w:rPr>
      </w:pPr>
    </w:p>
    <w:p w14:paraId="7BC9A37F" w14:textId="77777777" w:rsidR="0052609F" w:rsidRDefault="0052609F" w:rsidP="0052609F">
      <w:pPr>
        <w:pStyle w:val="AralkYok"/>
        <w:rPr>
          <w:rFonts w:ascii="Calibri" w:hAnsi="Calibri" w:cs="Calibri"/>
          <w:sz w:val="24"/>
          <w:szCs w:val="24"/>
        </w:rPr>
      </w:pPr>
      <w:r w:rsidRPr="0052609F">
        <w:rPr>
          <w:rFonts w:ascii="Calibri" w:hAnsi="Calibri" w:cs="Calibri"/>
          <w:sz w:val="24"/>
          <w:szCs w:val="24"/>
        </w:rPr>
        <w:t>Şu an için ‘’Sözleşmeli Tarım’’ ve ‘’Lisanslı Üretim’’ sistemlerinin tadına ve rahatlığına da henüz varılamamıştır.</w:t>
      </w:r>
    </w:p>
    <w:p w14:paraId="01922C50" w14:textId="77777777" w:rsidR="002F408D" w:rsidRPr="0052609F" w:rsidRDefault="002F408D" w:rsidP="0052609F">
      <w:pPr>
        <w:pStyle w:val="AralkYok"/>
        <w:rPr>
          <w:rFonts w:ascii="Calibri" w:hAnsi="Calibri" w:cs="Calibri"/>
          <w:sz w:val="24"/>
          <w:szCs w:val="24"/>
        </w:rPr>
      </w:pPr>
    </w:p>
    <w:p w14:paraId="5FBA9F33" w14:textId="77777777" w:rsidR="00060698" w:rsidRDefault="0052609F" w:rsidP="009C0BFC">
      <w:pPr>
        <w:pStyle w:val="AralkYok"/>
        <w:rPr>
          <w:rFonts w:ascii="Calibri" w:hAnsi="Calibri" w:cs="Calibri"/>
          <w:sz w:val="24"/>
          <w:szCs w:val="24"/>
        </w:rPr>
      </w:pPr>
      <w:r w:rsidRPr="0052609F">
        <w:rPr>
          <w:rFonts w:ascii="Calibri" w:hAnsi="Calibri" w:cs="Calibri"/>
          <w:sz w:val="24"/>
          <w:szCs w:val="24"/>
        </w:rPr>
        <w:t>Sözleşmeli tarım sayesinde yaş çay fiyatlarındaki sürpriz hareketler son bulacaktır.  Bir istikrar oluşacak hem müstahsili ve hem de sanayiciyi rahatlatacaktır.”</w:t>
      </w:r>
    </w:p>
    <w:p w14:paraId="157A52D4" w14:textId="77777777" w:rsidR="002F408D" w:rsidRDefault="002F408D" w:rsidP="009C0BFC">
      <w:pPr>
        <w:pStyle w:val="AralkYok"/>
        <w:rPr>
          <w:rFonts w:ascii="Calibri" w:hAnsi="Calibri" w:cs="Calibri"/>
          <w:sz w:val="24"/>
          <w:szCs w:val="24"/>
        </w:rPr>
      </w:pPr>
    </w:p>
    <w:p w14:paraId="10C85228" w14:textId="77777777" w:rsidR="002F408D" w:rsidRDefault="00C76A07" w:rsidP="009C0BFC">
      <w:pPr>
        <w:pStyle w:val="AralkYok"/>
        <w:rPr>
          <w:rFonts w:ascii="Calibri" w:hAnsi="Calibri" w:cs="Calibri"/>
          <w:sz w:val="24"/>
          <w:szCs w:val="24"/>
        </w:rPr>
      </w:pPr>
      <w:r>
        <w:rPr>
          <w:noProof/>
        </w:rPr>
        <w:lastRenderedPageBreak/>
        <w:t xml:space="preserve">  </w:t>
      </w:r>
      <w:r w:rsidR="002F408D">
        <w:rPr>
          <w:noProof/>
        </w:rPr>
        <w:drawing>
          <wp:inline distT="0" distB="0" distL="0" distR="0" wp14:anchorId="29961D37" wp14:editId="7EEB93EE">
            <wp:extent cx="2809875" cy="1873250"/>
            <wp:effectExtent l="0" t="0" r="9525" b="0"/>
            <wp:docPr id="91222381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910" cy="1875940"/>
                    </a:xfrm>
                    <a:prstGeom prst="rect">
                      <a:avLst/>
                    </a:prstGeom>
                    <a:noFill/>
                    <a:ln>
                      <a:noFill/>
                    </a:ln>
                  </pic:spPr>
                </pic:pic>
              </a:graphicData>
            </a:graphic>
          </wp:inline>
        </w:drawing>
      </w:r>
      <w:r w:rsidR="002F408D">
        <w:rPr>
          <w:noProof/>
        </w:rPr>
        <w:t xml:space="preserve">   </w:t>
      </w:r>
      <w:r w:rsidR="002F408D">
        <w:rPr>
          <w:noProof/>
        </w:rPr>
        <w:drawing>
          <wp:inline distT="0" distB="0" distL="0" distR="0" wp14:anchorId="2E970035" wp14:editId="71EFB6B6">
            <wp:extent cx="2783840" cy="1855893"/>
            <wp:effectExtent l="0" t="0" r="0" b="0"/>
            <wp:docPr id="119497110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736" cy="1859157"/>
                    </a:xfrm>
                    <a:prstGeom prst="rect">
                      <a:avLst/>
                    </a:prstGeom>
                    <a:noFill/>
                    <a:ln>
                      <a:noFill/>
                    </a:ln>
                  </pic:spPr>
                </pic:pic>
              </a:graphicData>
            </a:graphic>
          </wp:inline>
        </w:drawing>
      </w:r>
    </w:p>
    <w:p w14:paraId="7004726A" w14:textId="77777777" w:rsidR="002F408D" w:rsidRDefault="002F408D" w:rsidP="002F408D">
      <w:pPr>
        <w:pStyle w:val="AralkYok"/>
        <w:jc w:val="center"/>
        <w:rPr>
          <w:rFonts w:ascii="Calibri" w:hAnsi="Calibri" w:cs="Calibri"/>
          <w:sz w:val="24"/>
          <w:szCs w:val="24"/>
        </w:rPr>
      </w:pPr>
    </w:p>
    <w:p w14:paraId="75A63AF3" w14:textId="77777777" w:rsidR="002F408D" w:rsidRDefault="002F408D" w:rsidP="009C0BFC">
      <w:pPr>
        <w:pStyle w:val="AralkYok"/>
        <w:rPr>
          <w:rFonts w:ascii="Calibri" w:hAnsi="Calibri" w:cs="Calibri"/>
          <w:sz w:val="24"/>
          <w:szCs w:val="24"/>
        </w:rPr>
      </w:pPr>
    </w:p>
    <w:p w14:paraId="05307298" w14:textId="77777777" w:rsidR="00DD5343" w:rsidRDefault="00060698" w:rsidP="009C0BFC">
      <w:pPr>
        <w:pStyle w:val="AralkYok"/>
        <w:rPr>
          <w:rFonts w:ascii="Calibri" w:hAnsi="Calibri" w:cs="Calibri"/>
          <w:b/>
          <w:bCs/>
          <w:sz w:val="24"/>
          <w:szCs w:val="24"/>
        </w:rPr>
      </w:pPr>
      <w:r>
        <w:rPr>
          <w:rFonts w:ascii="Calibri" w:hAnsi="Calibri" w:cs="Calibri"/>
          <w:b/>
          <w:bCs/>
          <w:sz w:val="24"/>
          <w:szCs w:val="24"/>
        </w:rPr>
        <w:t>ÇAY KANUNU</w:t>
      </w:r>
    </w:p>
    <w:p w14:paraId="2EA8DD81" w14:textId="77777777" w:rsidR="002F408D" w:rsidRDefault="002F408D" w:rsidP="009C0BFC">
      <w:pPr>
        <w:pStyle w:val="AralkYok"/>
        <w:rPr>
          <w:rFonts w:ascii="Calibri" w:hAnsi="Calibri" w:cs="Calibri"/>
          <w:b/>
          <w:bCs/>
          <w:sz w:val="24"/>
          <w:szCs w:val="24"/>
        </w:rPr>
      </w:pPr>
    </w:p>
    <w:p w14:paraId="1F465EC1" w14:textId="77777777" w:rsidR="00D10614" w:rsidRDefault="00D10614" w:rsidP="009C0BFC">
      <w:pPr>
        <w:pStyle w:val="AralkYok"/>
        <w:rPr>
          <w:rFonts w:ascii="Calibri" w:hAnsi="Calibri" w:cs="Calibri"/>
          <w:bCs/>
          <w:sz w:val="24"/>
          <w:szCs w:val="24"/>
        </w:rPr>
      </w:pPr>
      <w:r w:rsidRPr="00D10614">
        <w:rPr>
          <w:rFonts w:ascii="Calibri" w:hAnsi="Calibri" w:cs="Calibri"/>
          <w:bCs/>
          <w:sz w:val="24"/>
          <w:szCs w:val="24"/>
        </w:rPr>
        <w:t>Üretimden tüketim aşamasına kadar sektörü bir bütün kabul ederek Çay Kanunu’nun acilen çıkarılması gerekmektedir.</w:t>
      </w:r>
    </w:p>
    <w:p w14:paraId="69ADD120" w14:textId="77777777" w:rsidR="002F408D" w:rsidRPr="00D10614" w:rsidRDefault="002F408D" w:rsidP="009C0BFC">
      <w:pPr>
        <w:pStyle w:val="AralkYok"/>
        <w:rPr>
          <w:rFonts w:ascii="Calibri" w:hAnsi="Calibri" w:cs="Calibri"/>
          <w:bCs/>
          <w:sz w:val="24"/>
          <w:szCs w:val="24"/>
        </w:rPr>
      </w:pPr>
    </w:p>
    <w:p w14:paraId="4C3CAF9C" w14:textId="77777777" w:rsidR="00D10614" w:rsidRDefault="00D10614" w:rsidP="009C0BFC">
      <w:pPr>
        <w:pStyle w:val="AralkYok"/>
        <w:rPr>
          <w:rFonts w:ascii="Calibri" w:hAnsi="Calibri" w:cs="Calibri"/>
          <w:bCs/>
          <w:sz w:val="24"/>
          <w:szCs w:val="24"/>
        </w:rPr>
      </w:pPr>
      <w:r w:rsidRPr="00D10614">
        <w:rPr>
          <w:rFonts w:ascii="Calibri" w:hAnsi="Calibri" w:cs="Calibri"/>
          <w:bCs/>
          <w:sz w:val="24"/>
          <w:szCs w:val="24"/>
        </w:rPr>
        <w:t>Ulusal Çay Konseyi’nin önderliğinde hazırlanmış Çay Kanun Taslağı, Türkiye Büyük Millet Meclisi’nde bekletilmektedir.</w:t>
      </w:r>
    </w:p>
    <w:p w14:paraId="4F29DE98" w14:textId="77777777" w:rsidR="002F408D" w:rsidRDefault="002F408D" w:rsidP="009C0BFC">
      <w:pPr>
        <w:pStyle w:val="AralkYok"/>
        <w:rPr>
          <w:rFonts w:ascii="Calibri" w:hAnsi="Calibri" w:cs="Calibri"/>
          <w:bCs/>
          <w:sz w:val="24"/>
          <w:szCs w:val="24"/>
        </w:rPr>
      </w:pPr>
    </w:p>
    <w:p w14:paraId="144D4EC7" w14:textId="77777777" w:rsidR="00D10614" w:rsidRDefault="00D10614" w:rsidP="009C0BFC">
      <w:pPr>
        <w:pStyle w:val="AralkYok"/>
        <w:rPr>
          <w:rFonts w:ascii="Calibri" w:hAnsi="Calibri" w:cs="Calibri"/>
          <w:bCs/>
          <w:sz w:val="24"/>
          <w:szCs w:val="24"/>
        </w:rPr>
      </w:pPr>
      <w:r>
        <w:rPr>
          <w:rFonts w:ascii="Calibri" w:hAnsi="Calibri" w:cs="Calibri"/>
          <w:bCs/>
          <w:sz w:val="24"/>
          <w:szCs w:val="24"/>
        </w:rPr>
        <w:t>Meclis görüşmeleri aşamasında sektördeki tüm taraflarda Yasama Meclisi tarafından dinlenmeli, dikkate alınmalı ve onlarca yıldır beklenen Çay Kanunu kısa zamanda çıkarılmalıdır.</w:t>
      </w:r>
    </w:p>
    <w:p w14:paraId="74D3EECC" w14:textId="77777777" w:rsidR="002F408D" w:rsidRPr="00D10614" w:rsidRDefault="002F408D" w:rsidP="009C0BFC">
      <w:pPr>
        <w:pStyle w:val="AralkYok"/>
        <w:rPr>
          <w:rFonts w:ascii="Calibri" w:hAnsi="Calibri" w:cs="Calibri"/>
          <w:bCs/>
          <w:sz w:val="24"/>
          <w:szCs w:val="24"/>
        </w:rPr>
      </w:pPr>
    </w:p>
    <w:p w14:paraId="017D0565" w14:textId="77777777" w:rsidR="00DD5343" w:rsidRPr="002F1775" w:rsidRDefault="00DD5343" w:rsidP="00A32C67">
      <w:pPr>
        <w:pStyle w:val="AralkYok"/>
        <w:jc w:val="both"/>
        <w:rPr>
          <w:rFonts w:ascii="Calibri" w:hAnsi="Calibri" w:cs="Calibri"/>
          <w:sz w:val="24"/>
          <w:szCs w:val="24"/>
        </w:rPr>
      </w:pPr>
      <w:r w:rsidRPr="002F1775">
        <w:rPr>
          <w:rFonts w:ascii="Calibri" w:hAnsi="Calibri" w:cs="Calibri"/>
          <w:sz w:val="24"/>
          <w:szCs w:val="24"/>
        </w:rPr>
        <w:t xml:space="preserve">Yaş çay fiyatlarındaki istikrarsızlık </w:t>
      </w:r>
      <w:r w:rsidR="009C0BFC" w:rsidRPr="002F1775">
        <w:rPr>
          <w:rFonts w:ascii="Calibri" w:hAnsi="Calibri" w:cs="Calibri"/>
          <w:sz w:val="24"/>
          <w:szCs w:val="24"/>
        </w:rPr>
        <w:t>‘</w:t>
      </w:r>
      <w:r w:rsidRPr="002F1775">
        <w:rPr>
          <w:rFonts w:ascii="Calibri" w:hAnsi="Calibri" w:cs="Calibri"/>
          <w:b/>
          <w:bCs/>
          <w:sz w:val="24"/>
          <w:szCs w:val="24"/>
        </w:rPr>
        <w:t>Çay Kanunu</w:t>
      </w:r>
      <w:r w:rsidR="009C0BFC" w:rsidRPr="002F1775">
        <w:rPr>
          <w:rFonts w:ascii="Calibri" w:hAnsi="Calibri" w:cs="Calibri"/>
          <w:b/>
          <w:bCs/>
          <w:sz w:val="24"/>
          <w:szCs w:val="24"/>
        </w:rPr>
        <w:t>’</w:t>
      </w:r>
      <w:r w:rsidRPr="002F1775">
        <w:rPr>
          <w:rFonts w:ascii="Calibri" w:hAnsi="Calibri" w:cs="Calibri"/>
          <w:sz w:val="24"/>
          <w:szCs w:val="24"/>
        </w:rPr>
        <w:t xml:space="preserve"> yürürlüğe girmedikçe, </w:t>
      </w:r>
      <w:r w:rsidR="009C0BFC" w:rsidRPr="002F1775">
        <w:rPr>
          <w:rFonts w:ascii="Calibri" w:hAnsi="Calibri" w:cs="Calibri"/>
          <w:b/>
          <w:bCs/>
          <w:sz w:val="24"/>
          <w:szCs w:val="24"/>
        </w:rPr>
        <w:t>‘</w:t>
      </w:r>
      <w:r w:rsidRPr="002F1775">
        <w:rPr>
          <w:rFonts w:ascii="Calibri" w:hAnsi="Calibri" w:cs="Calibri"/>
          <w:b/>
          <w:bCs/>
          <w:sz w:val="24"/>
          <w:szCs w:val="24"/>
        </w:rPr>
        <w:t>Sözleşmeli Tarım</w:t>
      </w:r>
      <w:r w:rsidR="009C0BFC" w:rsidRPr="002F1775">
        <w:rPr>
          <w:rFonts w:ascii="Calibri" w:hAnsi="Calibri" w:cs="Calibri"/>
          <w:b/>
          <w:bCs/>
          <w:sz w:val="24"/>
          <w:szCs w:val="24"/>
        </w:rPr>
        <w:t>’</w:t>
      </w:r>
      <w:r w:rsidRPr="002F1775">
        <w:rPr>
          <w:rFonts w:ascii="Calibri" w:hAnsi="Calibri" w:cs="Calibri"/>
          <w:sz w:val="24"/>
          <w:szCs w:val="24"/>
        </w:rPr>
        <w:t xml:space="preserve"> uygulaması faaliyete geçirilmedikçe ve sanayici </w:t>
      </w:r>
      <w:r w:rsidR="009C0BFC" w:rsidRPr="002F1775">
        <w:rPr>
          <w:rFonts w:ascii="Calibri" w:hAnsi="Calibri" w:cs="Calibri"/>
          <w:b/>
          <w:bCs/>
          <w:sz w:val="24"/>
          <w:szCs w:val="24"/>
        </w:rPr>
        <w:t>‘</w:t>
      </w:r>
      <w:r w:rsidRPr="002F1775">
        <w:rPr>
          <w:rFonts w:ascii="Calibri" w:hAnsi="Calibri" w:cs="Calibri"/>
          <w:b/>
          <w:bCs/>
          <w:sz w:val="24"/>
          <w:szCs w:val="24"/>
        </w:rPr>
        <w:t>Lisanslı Üretim</w:t>
      </w:r>
      <w:r w:rsidR="009C0BFC" w:rsidRPr="002F1775">
        <w:rPr>
          <w:rFonts w:ascii="Calibri" w:hAnsi="Calibri" w:cs="Calibri"/>
          <w:b/>
          <w:bCs/>
          <w:sz w:val="24"/>
          <w:szCs w:val="24"/>
        </w:rPr>
        <w:t>’</w:t>
      </w:r>
      <w:r w:rsidRPr="002F1775">
        <w:rPr>
          <w:rFonts w:ascii="Calibri" w:hAnsi="Calibri" w:cs="Calibri"/>
          <w:sz w:val="24"/>
          <w:szCs w:val="24"/>
        </w:rPr>
        <w:t xml:space="preserve"> yapmadıkça devam edecektir. </w:t>
      </w:r>
    </w:p>
    <w:p w14:paraId="34449BC7" w14:textId="77777777" w:rsidR="00DD5343" w:rsidRDefault="00DD5343" w:rsidP="00DD5343">
      <w:pPr>
        <w:pStyle w:val="AralkYok"/>
        <w:rPr>
          <w:rFonts w:ascii="Calibri" w:hAnsi="Calibri" w:cs="Calibri"/>
          <w:color w:val="555555"/>
          <w:sz w:val="24"/>
          <w:szCs w:val="24"/>
          <w:lang w:eastAsia="tr-TR"/>
        </w:rPr>
      </w:pPr>
    </w:p>
    <w:p w14:paraId="471901F4" w14:textId="77777777" w:rsidR="00C76A07" w:rsidRPr="002F1775" w:rsidRDefault="00C76A07" w:rsidP="00DD5343">
      <w:pPr>
        <w:pStyle w:val="AralkYok"/>
        <w:rPr>
          <w:rFonts w:ascii="Calibri" w:hAnsi="Calibri" w:cs="Calibri"/>
          <w:color w:val="555555"/>
          <w:sz w:val="24"/>
          <w:szCs w:val="24"/>
          <w:lang w:eastAsia="tr-TR"/>
        </w:rPr>
      </w:pPr>
    </w:p>
    <w:p w14:paraId="256CB8C2" w14:textId="77777777" w:rsidR="001B2E15" w:rsidRDefault="002F408D" w:rsidP="002F408D">
      <w:pPr>
        <w:pStyle w:val="AralkYok"/>
        <w:jc w:val="center"/>
        <w:rPr>
          <w:rFonts w:ascii="Calibri" w:hAnsi="Calibri" w:cs="Calibri"/>
          <w:color w:val="555555"/>
          <w:sz w:val="24"/>
          <w:szCs w:val="24"/>
          <w:lang w:eastAsia="tr-TR"/>
        </w:rPr>
      </w:pPr>
      <w:r>
        <w:rPr>
          <w:noProof/>
        </w:rPr>
        <w:drawing>
          <wp:inline distT="0" distB="0" distL="0" distR="0" wp14:anchorId="14414C92" wp14:editId="2823389C">
            <wp:extent cx="689321" cy="890940"/>
            <wp:effectExtent l="0" t="0" r="0" b="4445"/>
            <wp:docPr id="136511868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8358" cy="902620"/>
                    </a:xfrm>
                    <a:prstGeom prst="rect">
                      <a:avLst/>
                    </a:prstGeom>
                    <a:noFill/>
                    <a:ln>
                      <a:noFill/>
                    </a:ln>
                  </pic:spPr>
                </pic:pic>
              </a:graphicData>
            </a:graphic>
          </wp:inline>
        </w:drawing>
      </w:r>
    </w:p>
    <w:p w14:paraId="56F8B4CE" w14:textId="77777777" w:rsidR="002F408D" w:rsidRPr="002F1775" w:rsidRDefault="002F408D" w:rsidP="002F408D">
      <w:pPr>
        <w:pStyle w:val="AralkYok"/>
        <w:jc w:val="center"/>
        <w:rPr>
          <w:rFonts w:ascii="Calibri" w:hAnsi="Calibri" w:cs="Calibri"/>
          <w:color w:val="555555"/>
          <w:sz w:val="24"/>
          <w:szCs w:val="24"/>
          <w:lang w:eastAsia="tr-TR"/>
        </w:rPr>
      </w:pPr>
    </w:p>
    <w:p w14:paraId="1E3D23DF" w14:textId="77777777" w:rsidR="002F408D" w:rsidRPr="004377BA" w:rsidRDefault="002F408D" w:rsidP="002F408D">
      <w:pPr>
        <w:pStyle w:val="AralkYok"/>
        <w:jc w:val="center"/>
        <w:rPr>
          <w:rFonts w:ascii="Calibri" w:hAnsi="Calibri" w:cs="Calibri"/>
          <w:b/>
          <w:bCs/>
          <w:sz w:val="28"/>
          <w:szCs w:val="28"/>
        </w:rPr>
      </w:pPr>
      <w:r w:rsidRPr="004377BA">
        <w:rPr>
          <w:rFonts w:ascii="Calibri" w:hAnsi="Calibri" w:cs="Calibri"/>
          <w:b/>
          <w:bCs/>
          <w:sz w:val="28"/>
          <w:szCs w:val="28"/>
        </w:rPr>
        <w:t>TRABZON TİCARET BORSASI</w:t>
      </w:r>
    </w:p>
    <w:p w14:paraId="2A95DE1B" w14:textId="77777777" w:rsidR="00716C92" w:rsidRPr="00A32C67" w:rsidRDefault="00716C92" w:rsidP="009C0BFC">
      <w:pPr>
        <w:pStyle w:val="AralkYok"/>
        <w:jc w:val="center"/>
        <w:rPr>
          <w:rFonts w:ascii="Calibri" w:hAnsi="Calibri" w:cs="Calibri"/>
          <w:sz w:val="24"/>
          <w:szCs w:val="24"/>
        </w:rPr>
      </w:pPr>
    </w:p>
    <w:sectPr w:rsidR="00716C92" w:rsidRPr="00A32C67" w:rsidSect="002943BC">
      <w:pgSz w:w="11906" w:h="16838"/>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F8B"/>
    <w:rsid w:val="00020708"/>
    <w:rsid w:val="000373B1"/>
    <w:rsid w:val="0005300E"/>
    <w:rsid w:val="00055978"/>
    <w:rsid w:val="00060698"/>
    <w:rsid w:val="00151A2D"/>
    <w:rsid w:val="001764BC"/>
    <w:rsid w:val="001A13DA"/>
    <w:rsid w:val="001B2E15"/>
    <w:rsid w:val="001C2D9B"/>
    <w:rsid w:val="001C72CA"/>
    <w:rsid w:val="00213886"/>
    <w:rsid w:val="002943BC"/>
    <w:rsid w:val="002F1775"/>
    <w:rsid w:val="002F408D"/>
    <w:rsid w:val="003B416D"/>
    <w:rsid w:val="003E2CDA"/>
    <w:rsid w:val="003F5266"/>
    <w:rsid w:val="004719F8"/>
    <w:rsid w:val="004B3A80"/>
    <w:rsid w:val="00502524"/>
    <w:rsid w:val="005031AF"/>
    <w:rsid w:val="00516F7E"/>
    <w:rsid w:val="0052609F"/>
    <w:rsid w:val="00565DAD"/>
    <w:rsid w:val="005C4D08"/>
    <w:rsid w:val="00620606"/>
    <w:rsid w:val="00641523"/>
    <w:rsid w:val="00655184"/>
    <w:rsid w:val="0067796A"/>
    <w:rsid w:val="006F6E93"/>
    <w:rsid w:val="00716C92"/>
    <w:rsid w:val="0074780A"/>
    <w:rsid w:val="007F6553"/>
    <w:rsid w:val="00807C51"/>
    <w:rsid w:val="00832B84"/>
    <w:rsid w:val="008A5067"/>
    <w:rsid w:val="008C50BC"/>
    <w:rsid w:val="008F7737"/>
    <w:rsid w:val="0096378A"/>
    <w:rsid w:val="00965ACA"/>
    <w:rsid w:val="00977655"/>
    <w:rsid w:val="009C0BFC"/>
    <w:rsid w:val="009D4B23"/>
    <w:rsid w:val="00A32C67"/>
    <w:rsid w:val="00A61087"/>
    <w:rsid w:val="00A87495"/>
    <w:rsid w:val="00A927EA"/>
    <w:rsid w:val="00B669A7"/>
    <w:rsid w:val="00B83DCC"/>
    <w:rsid w:val="00B85A16"/>
    <w:rsid w:val="00BC369F"/>
    <w:rsid w:val="00C13F03"/>
    <w:rsid w:val="00C334E8"/>
    <w:rsid w:val="00C76A07"/>
    <w:rsid w:val="00CA7FB7"/>
    <w:rsid w:val="00CB15D9"/>
    <w:rsid w:val="00CB5901"/>
    <w:rsid w:val="00CD48AC"/>
    <w:rsid w:val="00D10614"/>
    <w:rsid w:val="00D84F8B"/>
    <w:rsid w:val="00DC5504"/>
    <w:rsid w:val="00DC5AF5"/>
    <w:rsid w:val="00DD5343"/>
    <w:rsid w:val="00E111CE"/>
    <w:rsid w:val="00E14B98"/>
    <w:rsid w:val="00E26788"/>
    <w:rsid w:val="00E910F8"/>
    <w:rsid w:val="00F050D2"/>
    <w:rsid w:val="00F0597A"/>
    <w:rsid w:val="00F66969"/>
    <w:rsid w:val="00FA7C54"/>
    <w:rsid w:val="00FC4E90"/>
    <w:rsid w:val="00FC52F2"/>
    <w:rsid w:val="00FE5C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EE252"/>
  <w15:chartTrackingRefBased/>
  <w15:docId w15:val="{331CA919-458A-4018-9EED-22F1E79C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B84"/>
    <w:pPr>
      <w:widowControl w:val="0"/>
      <w:autoSpaceDE w:val="0"/>
      <w:autoSpaceDN w:val="0"/>
      <w:spacing w:after="0" w:line="240" w:lineRule="auto"/>
    </w:pPr>
    <w:rPr>
      <w:rFonts w:ascii="Arial" w:eastAsia="Arial" w:hAnsi="Arial" w:cs="Arial"/>
      <w:kern w:val="0"/>
      <w14:ligatures w14:val="none"/>
    </w:rPr>
  </w:style>
  <w:style w:type="paragraph" w:styleId="Balk1">
    <w:name w:val="heading 1"/>
    <w:basedOn w:val="Normal"/>
    <w:next w:val="Normal"/>
    <w:link w:val="Balk1Char"/>
    <w:uiPriority w:val="9"/>
    <w:qFormat/>
    <w:rsid w:val="00D84F8B"/>
    <w:pPr>
      <w:keepNext/>
      <w:keepLines/>
      <w:widowControl/>
      <w:autoSpaceDE/>
      <w:autoSpaceDN/>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alk2">
    <w:name w:val="heading 2"/>
    <w:basedOn w:val="Normal"/>
    <w:next w:val="Normal"/>
    <w:link w:val="Balk2Char"/>
    <w:uiPriority w:val="9"/>
    <w:semiHidden/>
    <w:unhideWhenUsed/>
    <w:qFormat/>
    <w:rsid w:val="00D84F8B"/>
    <w:pPr>
      <w:keepNext/>
      <w:keepLines/>
      <w:widowControl/>
      <w:autoSpaceDE/>
      <w:autoSpaceDN/>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alk3">
    <w:name w:val="heading 3"/>
    <w:basedOn w:val="Normal"/>
    <w:next w:val="Normal"/>
    <w:link w:val="Balk3Char"/>
    <w:uiPriority w:val="9"/>
    <w:semiHidden/>
    <w:unhideWhenUsed/>
    <w:qFormat/>
    <w:rsid w:val="00D84F8B"/>
    <w:pPr>
      <w:keepNext/>
      <w:keepLines/>
      <w:widowControl/>
      <w:autoSpaceDE/>
      <w:autoSpaceDN/>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D84F8B"/>
    <w:pPr>
      <w:keepNext/>
      <w:keepLines/>
      <w:widowControl/>
      <w:autoSpaceDE/>
      <w:autoSpaceDN/>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Balk5">
    <w:name w:val="heading 5"/>
    <w:basedOn w:val="Normal"/>
    <w:next w:val="Normal"/>
    <w:link w:val="Balk5Char"/>
    <w:uiPriority w:val="9"/>
    <w:semiHidden/>
    <w:unhideWhenUsed/>
    <w:qFormat/>
    <w:rsid w:val="00D84F8B"/>
    <w:pPr>
      <w:keepNext/>
      <w:keepLines/>
      <w:widowControl/>
      <w:autoSpaceDE/>
      <w:autoSpaceDN/>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Balk6">
    <w:name w:val="heading 6"/>
    <w:basedOn w:val="Normal"/>
    <w:next w:val="Normal"/>
    <w:link w:val="Balk6Char"/>
    <w:uiPriority w:val="9"/>
    <w:semiHidden/>
    <w:unhideWhenUsed/>
    <w:qFormat/>
    <w:rsid w:val="00D84F8B"/>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D84F8B"/>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D84F8B"/>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D84F8B"/>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84F8B"/>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D84F8B"/>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D84F8B"/>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D84F8B"/>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D84F8B"/>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D84F8B"/>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84F8B"/>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84F8B"/>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84F8B"/>
    <w:rPr>
      <w:rFonts w:eastAsiaTheme="majorEastAsia" w:cstheme="majorBidi"/>
      <w:color w:val="272727" w:themeColor="text1" w:themeTint="D8"/>
    </w:rPr>
  </w:style>
  <w:style w:type="paragraph" w:styleId="KonuBal">
    <w:name w:val="Title"/>
    <w:basedOn w:val="Normal"/>
    <w:next w:val="Normal"/>
    <w:link w:val="KonuBalChar"/>
    <w:uiPriority w:val="10"/>
    <w:qFormat/>
    <w:rsid w:val="00D84F8B"/>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D84F8B"/>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84F8B"/>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D84F8B"/>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84F8B"/>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D84F8B"/>
    <w:rPr>
      <w:i/>
      <w:iCs/>
      <w:color w:val="404040" w:themeColor="text1" w:themeTint="BF"/>
    </w:rPr>
  </w:style>
  <w:style w:type="paragraph" w:styleId="ListeParagraf">
    <w:name w:val="List Paragraph"/>
    <w:basedOn w:val="Normal"/>
    <w:uiPriority w:val="34"/>
    <w:qFormat/>
    <w:rsid w:val="00D84F8B"/>
    <w:pPr>
      <w:widowControl/>
      <w:autoSpaceDE/>
      <w:autoSpaceDN/>
      <w:spacing w:after="160" w:line="259" w:lineRule="auto"/>
      <w:ind w:left="720"/>
      <w:contextualSpacing/>
    </w:pPr>
    <w:rPr>
      <w:rFonts w:asciiTheme="minorHAnsi" w:eastAsiaTheme="minorHAnsi" w:hAnsiTheme="minorHAnsi" w:cstheme="minorBidi"/>
      <w:kern w:val="2"/>
      <w14:ligatures w14:val="standardContextual"/>
    </w:rPr>
  </w:style>
  <w:style w:type="character" w:styleId="GlVurgulama">
    <w:name w:val="Intense Emphasis"/>
    <w:basedOn w:val="VarsaylanParagrafYazTipi"/>
    <w:uiPriority w:val="21"/>
    <w:qFormat/>
    <w:rsid w:val="00D84F8B"/>
    <w:rPr>
      <w:i/>
      <w:iCs/>
      <w:color w:val="0F4761" w:themeColor="accent1" w:themeShade="BF"/>
    </w:rPr>
  </w:style>
  <w:style w:type="paragraph" w:styleId="GlAlnt">
    <w:name w:val="Intense Quote"/>
    <w:basedOn w:val="Normal"/>
    <w:next w:val="Normal"/>
    <w:link w:val="GlAlntChar"/>
    <w:uiPriority w:val="30"/>
    <w:qFormat/>
    <w:rsid w:val="00D84F8B"/>
    <w:pPr>
      <w:widowControl/>
      <w:pBdr>
        <w:top w:val="single" w:sz="4" w:space="10" w:color="0F4761" w:themeColor="accent1" w:themeShade="BF"/>
        <w:bottom w:val="single" w:sz="4" w:space="10" w:color="0F476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GlAlntChar">
    <w:name w:val="Güçlü Alıntı Char"/>
    <w:basedOn w:val="VarsaylanParagrafYazTipi"/>
    <w:link w:val="GlAlnt"/>
    <w:uiPriority w:val="30"/>
    <w:rsid w:val="00D84F8B"/>
    <w:rPr>
      <w:i/>
      <w:iCs/>
      <w:color w:val="0F4761" w:themeColor="accent1" w:themeShade="BF"/>
    </w:rPr>
  </w:style>
  <w:style w:type="character" w:styleId="GlBavuru">
    <w:name w:val="Intense Reference"/>
    <w:basedOn w:val="VarsaylanParagrafYazTipi"/>
    <w:uiPriority w:val="32"/>
    <w:qFormat/>
    <w:rsid w:val="00D84F8B"/>
    <w:rPr>
      <w:b/>
      <w:bCs/>
      <w:smallCaps/>
      <w:color w:val="0F4761" w:themeColor="accent1" w:themeShade="BF"/>
      <w:spacing w:val="5"/>
    </w:rPr>
  </w:style>
  <w:style w:type="table" w:styleId="TabloKlavuzu">
    <w:name w:val="Table Grid"/>
    <w:basedOn w:val="NormalTablo"/>
    <w:uiPriority w:val="39"/>
    <w:rsid w:val="00FE5C5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2D9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uiPriority w:val="1"/>
    <w:qFormat/>
    <w:rsid w:val="00FA7C54"/>
    <w:pPr>
      <w:spacing w:after="0" w:line="240" w:lineRule="auto"/>
    </w:pPr>
  </w:style>
  <w:style w:type="table" w:customStyle="1" w:styleId="TableNormal">
    <w:name w:val="Table Normal"/>
    <w:uiPriority w:val="2"/>
    <w:semiHidden/>
    <w:unhideWhenUsed/>
    <w:qFormat/>
    <w:rsid w:val="00832B8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2B84"/>
    <w:pPr>
      <w:spacing w:before="43"/>
      <w:ind w:left="42"/>
      <w:jc w:val="center"/>
    </w:pPr>
  </w:style>
  <w:style w:type="character" w:styleId="Gl">
    <w:name w:val="Strong"/>
    <w:basedOn w:val="VarsaylanParagrafYazTipi"/>
    <w:uiPriority w:val="22"/>
    <w:qFormat/>
    <w:rsid w:val="00977655"/>
    <w:rPr>
      <w:b/>
      <w:bCs/>
    </w:rPr>
  </w:style>
  <w:style w:type="character" w:styleId="Vurgu">
    <w:name w:val="Emphasis"/>
    <w:basedOn w:val="VarsaylanParagrafYazTipi"/>
    <w:uiPriority w:val="20"/>
    <w:qFormat/>
    <w:rsid w:val="009776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63390">
      <w:bodyDiv w:val="1"/>
      <w:marLeft w:val="0"/>
      <w:marRight w:val="0"/>
      <w:marTop w:val="0"/>
      <w:marBottom w:val="0"/>
      <w:divBdr>
        <w:top w:val="none" w:sz="0" w:space="0" w:color="auto"/>
        <w:left w:val="none" w:sz="0" w:space="0" w:color="auto"/>
        <w:bottom w:val="none" w:sz="0" w:space="0" w:color="auto"/>
        <w:right w:val="none" w:sz="0" w:space="0" w:color="auto"/>
      </w:divBdr>
      <w:divsChild>
        <w:div w:id="633409245">
          <w:marLeft w:val="0"/>
          <w:marRight w:val="0"/>
          <w:marTop w:val="0"/>
          <w:marBottom w:val="0"/>
          <w:divBdr>
            <w:top w:val="none" w:sz="0" w:space="0" w:color="auto"/>
            <w:left w:val="none" w:sz="0" w:space="0" w:color="auto"/>
            <w:bottom w:val="none" w:sz="0" w:space="0" w:color="auto"/>
            <w:right w:val="none" w:sz="0" w:space="0" w:color="auto"/>
          </w:divBdr>
          <w:divsChild>
            <w:div w:id="1352878146">
              <w:marLeft w:val="0"/>
              <w:marRight w:val="0"/>
              <w:marTop w:val="300"/>
              <w:marBottom w:val="300"/>
              <w:divBdr>
                <w:top w:val="none" w:sz="0" w:space="0" w:color="auto"/>
                <w:left w:val="none" w:sz="0" w:space="0" w:color="auto"/>
                <w:bottom w:val="single" w:sz="6" w:space="15" w:color="EEEEEE"/>
                <w:right w:val="none" w:sz="0" w:space="0" w:color="auto"/>
              </w:divBdr>
              <w:divsChild>
                <w:div w:id="790176115">
                  <w:marLeft w:val="0"/>
                  <w:marRight w:val="0"/>
                  <w:marTop w:val="375"/>
                  <w:marBottom w:val="525"/>
                  <w:divBdr>
                    <w:top w:val="none" w:sz="0" w:space="0" w:color="auto"/>
                    <w:left w:val="none" w:sz="0" w:space="0" w:color="auto"/>
                    <w:bottom w:val="none" w:sz="0" w:space="0" w:color="auto"/>
                    <w:right w:val="none" w:sz="0" w:space="0" w:color="auto"/>
                  </w:divBdr>
                </w:div>
              </w:divsChild>
            </w:div>
          </w:divsChild>
        </w:div>
        <w:div w:id="1042242957">
          <w:marLeft w:val="0"/>
          <w:marRight w:val="0"/>
          <w:marTop w:val="300"/>
          <w:marBottom w:val="0"/>
          <w:divBdr>
            <w:top w:val="none" w:sz="0" w:space="0" w:color="auto"/>
            <w:left w:val="none" w:sz="0" w:space="0" w:color="auto"/>
            <w:bottom w:val="none" w:sz="0" w:space="0" w:color="auto"/>
            <w:right w:val="none" w:sz="0" w:space="0" w:color="auto"/>
          </w:divBdr>
        </w:div>
      </w:divsChild>
    </w:div>
    <w:div w:id="211768141">
      <w:bodyDiv w:val="1"/>
      <w:marLeft w:val="0"/>
      <w:marRight w:val="0"/>
      <w:marTop w:val="0"/>
      <w:marBottom w:val="0"/>
      <w:divBdr>
        <w:top w:val="none" w:sz="0" w:space="0" w:color="auto"/>
        <w:left w:val="none" w:sz="0" w:space="0" w:color="auto"/>
        <w:bottom w:val="none" w:sz="0" w:space="0" w:color="auto"/>
        <w:right w:val="none" w:sz="0" w:space="0" w:color="auto"/>
      </w:divBdr>
    </w:div>
    <w:div w:id="307562625">
      <w:bodyDiv w:val="1"/>
      <w:marLeft w:val="0"/>
      <w:marRight w:val="0"/>
      <w:marTop w:val="0"/>
      <w:marBottom w:val="0"/>
      <w:divBdr>
        <w:top w:val="none" w:sz="0" w:space="0" w:color="auto"/>
        <w:left w:val="none" w:sz="0" w:space="0" w:color="auto"/>
        <w:bottom w:val="none" w:sz="0" w:space="0" w:color="auto"/>
        <w:right w:val="none" w:sz="0" w:space="0" w:color="auto"/>
      </w:divBdr>
    </w:div>
    <w:div w:id="343675802">
      <w:bodyDiv w:val="1"/>
      <w:marLeft w:val="0"/>
      <w:marRight w:val="0"/>
      <w:marTop w:val="0"/>
      <w:marBottom w:val="0"/>
      <w:divBdr>
        <w:top w:val="none" w:sz="0" w:space="0" w:color="auto"/>
        <w:left w:val="none" w:sz="0" w:space="0" w:color="auto"/>
        <w:bottom w:val="none" w:sz="0" w:space="0" w:color="auto"/>
        <w:right w:val="none" w:sz="0" w:space="0" w:color="auto"/>
      </w:divBdr>
    </w:div>
    <w:div w:id="555970427">
      <w:bodyDiv w:val="1"/>
      <w:marLeft w:val="0"/>
      <w:marRight w:val="0"/>
      <w:marTop w:val="0"/>
      <w:marBottom w:val="0"/>
      <w:divBdr>
        <w:top w:val="none" w:sz="0" w:space="0" w:color="auto"/>
        <w:left w:val="none" w:sz="0" w:space="0" w:color="auto"/>
        <w:bottom w:val="none" w:sz="0" w:space="0" w:color="auto"/>
        <w:right w:val="none" w:sz="0" w:space="0" w:color="auto"/>
      </w:divBdr>
    </w:div>
    <w:div w:id="1089156851">
      <w:bodyDiv w:val="1"/>
      <w:marLeft w:val="0"/>
      <w:marRight w:val="0"/>
      <w:marTop w:val="0"/>
      <w:marBottom w:val="0"/>
      <w:divBdr>
        <w:top w:val="none" w:sz="0" w:space="0" w:color="auto"/>
        <w:left w:val="none" w:sz="0" w:space="0" w:color="auto"/>
        <w:bottom w:val="none" w:sz="0" w:space="0" w:color="auto"/>
        <w:right w:val="none" w:sz="0" w:space="0" w:color="auto"/>
      </w:divBdr>
    </w:div>
    <w:div w:id="1527214942">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sChild>
        <w:div w:id="1605577853">
          <w:marLeft w:val="0"/>
          <w:marRight w:val="0"/>
          <w:marTop w:val="0"/>
          <w:marBottom w:val="0"/>
          <w:divBdr>
            <w:top w:val="none" w:sz="0" w:space="0" w:color="auto"/>
            <w:left w:val="none" w:sz="0" w:space="0" w:color="auto"/>
            <w:bottom w:val="none" w:sz="0" w:space="0" w:color="auto"/>
            <w:right w:val="none" w:sz="0" w:space="0" w:color="auto"/>
          </w:divBdr>
        </w:div>
      </w:divsChild>
    </w:div>
    <w:div w:id="173154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2C53A-C4FE-4AC1-AEC8-5CA73EB59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2173</Words>
  <Characters>12388</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2025-03-03T14:00:00Z</dcterms:created>
  <dcterms:modified xsi:type="dcterms:W3CDTF">2025-03-04T08:36:00Z</dcterms:modified>
</cp:coreProperties>
</file>